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D753" w14:textId="5460CEDB" w:rsidR="005D4AC3" w:rsidRPr="00ED1A2F" w:rsidRDefault="005D4AC3" w:rsidP="005D4A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814C31" w:rsidRPr="00ED1A2F">
        <w:rPr>
          <w:rFonts w:ascii="Times New Roman" w:hAnsi="Times New Roman" w:cs="Times New Roman"/>
          <w:b/>
          <w:sz w:val="24"/>
          <w:szCs w:val="24"/>
        </w:rPr>
        <w:t xml:space="preserve">POSEBNOG </w:t>
      </w:r>
      <w:r w:rsidRPr="00ED1A2F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</w:p>
    <w:p w14:paraId="6E9459D2" w14:textId="47F94825" w:rsidR="00321FC7" w:rsidRPr="00ED1A2F" w:rsidRDefault="00321FC7" w:rsidP="00321FC7">
      <w:pPr>
        <w:rPr>
          <w:rFonts w:ascii="Times New Roman" w:hAnsi="Times New Roman" w:cs="Times New Roman"/>
          <w:b/>
          <w:sz w:val="24"/>
          <w:szCs w:val="24"/>
        </w:rPr>
      </w:pPr>
    </w:p>
    <w:p w14:paraId="53490C51" w14:textId="7D84955D" w:rsidR="0011367A" w:rsidRPr="00ED1A2F" w:rsidRDefault="008936AA" w:rsidP="00321FC7">
      <w:pPr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 za </w:t>
      </w:r>
      <w:r w:rsidR="00293186" w:rsidRPr="00ED1A2F">
        <w:rPr>
          <w:rFonts w:ascii="Times New Roman" w:eastAsia="Times New Roman" w:hAnsi="Times New Roman" w:cs="Times New Roman"/>
          <w:b/>
          <w:sz w:val="24"/>
          <w:szCs w:val="24"/>
        </w:rPr>
        <w:t xml:space="preserve">istraživanje </w:t>
      </w:r>
      <w:r w:rsidRPr="00ED1A2F">
        <w:rPr>
          <w:rFonts w:ascii="Times New Roman" w:eastAsia="Times New Roman" w:hAnsi="Times New Roman" w:cs="Times New Roman"/>
          <w:b/>
          <w:sz w:val="24"/>
          <w:szCs w:val="24"/>
        </w:rPr>
        <w:t>migracij</w:t>
      </w:r>
      <w:r w:rsidR="00293186" w:rsidRPr="00ED1A2F">
        <w:rPr>
          <w:rFonts w:ascii="Times New Roman" w:eastAsia="Times New Roman" w:hAnsi="Times New Roman" w:cs="Times New Roman"/>
          <w:b/>
          <w:sz w:val="24"/>
          <w:szCs w:val="24"/>
        </w:rPr>
        <w:t>a,</w:t>
      </w:r>
      <w:r w:rsidRPr="00ED1A2F">
        <w:rPr>
          <w:rFonts w:ascii="Times New Roman" w:eastAsia="Times New Roman" w:hAnsi="Times New Roman" w:cs="Times New Roman"/>
          <w:b/>
          <w:sz w:val="24"/>
          <w:szCs w:val="24"/>
        </w:rPr>
        <w:t xml:space="preserve"> razdoblje 202</w:t>
      </w:r>
      <w:r w:rsidR="00EA3498" w:rsidRPr="00ED1A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D1A2F">
        <w:rPr>
          <w:rFonts w:ascii="Times New Roman" w:eastAsia="Times New Roman" w:hAnsi="Times New Roman" w:cs="Times New Roman"/>
          <w:b/>
          <w:sz w:val="24"/>
          <w:szCs w:val="24"/>
        </w:rPr>
        <w:t>. - 202</w:t>
      </w:r>
      <w:r w:rsidR="00EA3498" w:rsidRPr="00ED1A2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D1A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46A54B2" w14:textId="77777777" w:rsidR="00EF05CF" w:rsidRPr="00ED1A2F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4160DBE6" w14:textId="02DEC47C" w:rsidR="008936AA" w:rsidRPr="00ED1A2F" w:rsidRDefault="008936AA" w:rsidP="00661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A2F">
        <w:rPr>
          <w:rFonts w:ascii="Times New Roman" w:eastAsia="Times New Roman" w:hAnsi="Times New Roman" w:cs="Times New Roman"/>
          <w:sz w:val="24"/>
          <w:szCs w:val="24"/>
        </w:rPr>
        <w:t xml:space="preserve">Institut za </w:t>
      </w:r>
      <w:r w:rsidR="00293186" w:rsidRPr="00ED1A2F">
        <w:rPr>
          <w:rFonts w:ascii="Times New Roman" w:eastAsia="Times New Roman" w:hAnsi="Times New Roman" w:cs="Times New Roman"/>
          <w:sz w:val="24"/>
          <w:szCs w:val="24"/>
        </w:rPr>
        <w:t xml:space="preserve">istraživanje </w:t>
      </w:r>
      <w:r w:rsidRPr="00ED1A2F">
        <w:rPr>
          <w:rFonts w:ascii="Times New Roman" w:eastAsia="Times New Roman" w:hAnsi="Times New Roman" w:cs="Times New Roman"/>
          <w:sz w:val="24"/>
          <w:szCs w:val="24"/>
        </w:rPr>
        <w:t>migracij</w:t>
      </w:r>
      <w:r w:rsidR="00293186" w:rsidRPr="00ED1A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1A2F">
        <w:rPr>
          <w:rFonts w:ascii="Times New Roman" w:eastAsia="Times New Roman" w:hAnsi="Times New Roman" w:cs="Times New Roman"/>
          <w:sz w:val="24"/>
          <w:szCs w:val="24"/>
        </w:rPr>
        <w:t xml:space="preserve"> jedina je znanstvenoistraživačka ustanova u Hrvatskoj i u širem okruženju koja sustavnim i kontinuiranim interdisciplinarnim praćenjem svih oblika migracija i mobilnosti stanovništva, proučavanjem nacionalnih/etničkih manjina i različitih aspekata etničke problematike, s osobitim zadaćama poticanja njihova komparativnog proučavanja, unapređuje znanstveno i javno razumijevanje njihove složenosti i stvarnosti. Sve navedene teme postale su iznimno važne za Republiku Hrvatsku u posljednjih dvadesetak godina s obzirom na povijesne okolnosti, a prije svega na probleme nastale raspadom bivše države, promjene granica i posljedice Domovinskog rata koji su rezultirali raznim vrstama seljenja. Neke od tema postale su još važnije pristupanjem Republike Hrvatske Europskoj uniji. Integracija Republike Hrvatske u Europsku Uniju otvara, uz dosadašnja migracijska kretanja, nove istraživačke teme u području migracija i etničnosti: drugačiji položaj hrvatskih državljana u europskom prostoru (nove ekonomske, obrazovne, obiteljske i druge migracije), problem starih i novih manjina, novi oblici prekograničnih suradnji, položaj Hrvatske kao emigracijske i imigracijske zemlje, izrada nove hrvatske migracijske politike, izrada integracijske politike, transnacionalne migracije, problem hrvatskog iseljeništva, sve značajnija pitanja azila i nezakonitih migracija, kao i mnoga druga. Osim toga, istraživanja hrvatskog identiteta te stanovništva hrvatskih otoka, priobalja i kontinentalnih regija kao i komparativna istraživanja problematike </w:t>
      </w:r>
      <w:proofErr w:type="spellStart"/>
      <w:r w:rsidRPr="00ED1A2F">
        <w:rPr>
          <w:rFonts w:ascii="Times New Roman" w:eastAsia="Times New Roman" w:hAnsi="Times New Roman" w:cs="Times New Roman"/>
          <w:sz w:val="24"/>
          <w:szCs w:val="24"/>
        </w:rPr>
        <w:t>postmigracijskih</w:t>
      </w:r>
      <w:proofErr w:type="spellEnd"/>
      <w:r w:rsidRPr="00ED1A2F">
        <w:rPr>
          <w:rFonts w:ascii="Times New Roman" w:eastAsia="Times New Roman" w:hAnsi="Times New Roman" w:cs="Times New Roman"/>
          <w:sz w:val="24"/>
          <w:szCs w:val="24"/>
        </w:rPr>
        <w:t xml:space="preserve"> fenomena poput integracije migranata također zauzimaju značajno mjesto u području djelatnosti Instituta. Bavljenje Instituta navedenom problematikom pozicionira ga među slične europske i svjetske znanstvenoistraživačke institucije te otvara za suradnju sa svim partnerima kojima je primarna djelatnost istraživanje fenomena migracija, etničnosti, identiteta i mobilnosti.</w:t>
      </w:r>
    </w:p>
    <w:p w14:paraId="3F54DA1C" w14:textId="77777777" w:rsidR="008936AA" w:rsidRPr="00ED1A2F" w:rsidRDefault="008936AA">
      <w:pPr>
        <w:rPr>
          <w:rFonts w:ascii="Times New Roman" w:hAnsi="Times New Roman" w:cs="Times New Roman"/>
          <w:sz w:val="24"/>
          <w:szCs w:val="24"/>
        </w:rPr>
      </w:pPr>
    </w:p>
    <w:p w14:paraId="421E203A" w14:textId="5F75BEFA" w:rsidR="00EF05CF" w:rsidRPr="00ED1A2F" w:rsidRDefault="002C1F90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hAnsi="Times New Roman" w:cs="Times New Roman"/>
          <w:b/>
          <w:sz w:val="24"/>
          <w:szCs w:val="24"/>
        </w:rPr>
        <w:t>A622</w:t>
      </w:r>
      <w:r w:rsidR="00F72F7A" w:rsidRPr="00ED1A2F"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Pr="00ED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7A" w:rsidRPr="00ED1A2F">
        <w:rPr>
          <w:rFonts w:ascii="Times New Roman" w:hAnsi="Times New Roman" w:cs="Times New Roman"/>
          <w:b/>
          <w:sz w:val="24"/>
          <w:szCs w:val="24"/>
        </w:rPr>
        <w:t xml:space="preserve">PROGRAMSKO FINANCIRANJE JAVNIH INSTITUTA </w:t>
      </w:r>
    </w:p>
    <w:p w14:paraId="18C736D3" w14:textId="2F102C0D" w:rsidR="00EF05CF" w:rsidRPr="00ED1A2F" w:rsidRDefault="00EF05CF" w:rsidP="00EF05C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A2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5FD2D6E2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ustanovama (NN 76/93,28/97,47/99, 35/08, 127/2019),</w:t>
      </w:r>
    </w:p>
    <w:p w14:paraId="368A7AE3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visokom obrazovanju i znanstvenoj djelatnosti (NN 119/22),</w:t>
      </w:r>
    </w:p>
    <w:p w14:paraId="799927AF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proračunu (NN 144/21),</w:t>
      </w:r>
    </w:p>
    <w:p w14:paraId="039460E2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Pravilnik o proračunskom računovodstvu i računskom planu (NN 124/14, 115/15, 87/16, 3/2018, 126/2019),</w:t>
      </w:r>
    </w:p>
    <w:p w14:paraId="6E557EC3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Pravilnik o financijskom izvještavanju u proračunskom računovodstvu (NN 3/15, 93/15, 135/15, 2/17, 28/17, 112/18, 126/19 i 145/20, 32/21)</w:t>
      </w:r>
    </w:p>
    <w:p w14:paraId="60ECF5AD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Zakon o izvršavanju državnog proračuna Republike Hrvatske </w:t>
      </w:r>
    </w:p>
    <w:p w14:paraId="7D99CAFB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fiskalnoj odgovornosti (NN 111/18)</w:t>
      </w:r>
    </w:p>
    <w:p w14:paraId="100CF6EC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radu (NN 93/2014, 127/2017, 98/19, 151/22, 64/23)</w:t>
      </w:r>
    </w:p>
    <w:p w14:paraId="5C697966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plaćama u javnim službama (NN 27/01, 39/09)</w:t>
      </w:r>
    </w:p>
    <w:p w14:paraId="55632AB3" w14:textId="7CF05831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Temeljni kolektivni ugovor za 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zaposlenike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u javnim službama (NN 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29</w:t>
      </w:r>
      <w:r w:rsidRPr="00ED1A2F">
        <w:rPr>
          <w:rFonts w:ascii="Times New Roman" w:hAnsi="Times New Roman" w:cs="Times New Roman"/>
          <w:iCs/>
          <w:sz w:val="24"/>
          <w:szCs w:val="24"/>
        </w:rPr>
        <w:t>/2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4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14:paraId="5869FD67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Sporazum o dodatku na plaću zaposlenima u osnovnoškolskim i srednjoškolskim ustanovama te ustanovama u znanosti i visokom obrazovanju (NN 112/2019)</w:t>
      </w:r>
    </w:p>
    <w:p w14:paraId="752B333A" w14:textId="58760493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lastRenderedPageBreak/>
        <w:t>Uredba o nazivima radnih mjesta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, uvjetima za raspored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i koeficijentima 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za obračun plaće u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javnim službama (NN 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22</w:t>
      </w:r>
      <w:r w:rsidRPr="00ED1A2F">
        <w:rPr>
          <w:rFonts w:ascii="Times New Roman" w:hAnsi="Times New Roman" w:cs="Times New Roman"/>
          <w:iCs/>
          <w:sz w:val="24"/>
          <w:szCs w:val="24"/>
        </w:rPr>
        <w:t>/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24</w:t>
      </w:r>
      <w:r w:rsidRPr="00ED1A2F">
        <w:rPr>
          <w:rFonts w:ascii="Times New Roman" w:hAnsi="Times New Roman" w:cs="Times New Roman"/>
          <w:iCs/>
          <w:sz w:val="24"/>
          <w:szCs w:val="24"/>
        </w:rPr>
        <w:t>)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,</w:t>
      </w:r>
    </w:p>
    <w:p w14:paraId="15593DF8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Uredba o izdacima za službena putovanja u inozemstvo koji se korisnicima državnog proračuna priznaju u materijalne troškove (NN 50/92, 73/93), </w:t>
      </w:r>
    </w:p>
    <w:p w14:paraId="1BAB1D5A" w14:textId="53D4CA92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Odluka o visini dnevnice za službeno putovanje u inozemstvo za korisnike koji se financiraju iz sredstava državnog proračuna (NN 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16</w:t>
      </w:r>
      <w:r w:rsidRPr="00ED1A2F">
        <w:rPr>
          <w:rFonts w:ascii="Times New Roman" w:hAnsi="Times New Roman" w:cs="Times New Roman"/>
          <w:iCs/>
          <w:sz w:val="24"/>
          <w:szCs w:val="24"/>
        </w:rPr>
        <w:t>/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24</w:t>
      </w:r>
      <w:r w:rsidRPr="00ED1A2F">
        <w:rPr>
          <w:rFonts w:ascii="Times New Roman" w:hAnsi="Times New Roman" w:cs="Times New Roman"/>
          <w:iCs/>
          <w:sz w:val="24"/>
          <w:szCs w:val="24"/>
        </w:rPr>
        <w:t>),</w:t>
      </w:r>
    </w:p>
    <w:p w14:paraId="0E91B966" w14:textId="50C611CF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porezu na dohodak (NN 115/16, 106/18, 121/19, 32/20, 138/20</w:t>
      </w:r>
      <w:r w:rsidR="00242211" w:rsidRPr="00ED1A2F">
        <w:rPr>
          <w:rFonts w:ascii="Times New Roman" w:hAnsi="Times New Roman" w:cs="Times New Roman"/>
          <w:iCs/>
          <w:sz w:val="24"/>
          <w:szCs w:val="24"/>
        </w:rPr>
        <w:t>, 151/22, 114/23 i 152/24</w:t>
      </w:r>
      <w:r w:rsidRPr="00ED1A2F">
        <w:rPr>
          <w:rFonts w:ascii="Times New Roman" w:hAnsi="Times New Roman" w:cs="Times New Roman"/>
          <w:iCs/>
          <w:sz w:val="24"/>
          <w:szCs w:val="24"/>
        </w:rPr>
        <w:t>)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,</w:t>
      </w:r>
    </w:p>
    <w:p w14:paraId="07823E46" w14:textId="6FDB0D7B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Pravilnik o porezu na dohodak (NN 10/17, 128/17, 106/18, 1/19, 80/19, 1/20, 1/21)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,</w:t>
      </w:r>
    </w:p>
    <w:p w14:paraId="2A9BAA18" w14:textId="5E32D3BA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porezu na dodanu vrijednost (NN 73/13, 99/13, 148/13, 153/13, 143/14, 115/16, 106/18, 121/19, 138/20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),</w:t>
      </w:r>
    </w:p>
    <w:p w14:paraId="30D92A12" w14:textId="7777777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Pravilnik o porezu na dodanu vrijednost (NN 79/13, 85/13, 160/13, 35/14, 157/14,130/15, 1/17, 41/17, 128/17, 1/19, 1/20, 1/21, 73/21),</w:t>
      </w:r>
    </w:p>
    <w:p w14:paraId="162FB5BB" w14:textId="0E767787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platnom prometu (NN 66/2018</w:t>
      </w:r>
      <w:r w:rsidR="00242211" w:rsidRPr="00ED1A2F">
        <w:rPr>
          <w:rFonts w:ascii="Times New Roman" w:hAnsi="Times New Roman" w:cs="Times New Roman"/>
          <w:iCs/>
          <w:sz w:val="24"/>
          <w:szCs w:val="24"/>
        </w:rPr>
        <w:t>, 114/22, 136/24</w:t>
      </w:r>
      <w:r w:rsidRPr="00ED1A2F">
        <w:rPr>
          <w:rFonts w:ascii="Times New Roman" w:hAnsi="Times New Roman" w:cs="Times New Roman"/>
          <w:iCs/>
          <w:sz w:val="24"/>
          <w:szCs w:val="24"/>
        </w:rPr>
        <w:t>),</w:t>
      </w:r>
    </w:p>
    <w:p w14:paraId="3F5B7B75" w14:textId="1949B989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doprinosima (NN 84/08, 152/08, 94/09, 18/11, 22/12, 144/12, 148/13, 41/14, 143/14, 115/16, 106/18</w:t>
      </w:r>
      <w:r w:rsidR="00242211" w:rsidRPr="00ED1A2F">
        <w:rPr>
          <w:rFonts w:ascii="Times New Roman" w:hAnsi="Times New Roman" w:cs="Times New Roman"/>
          <w:iCs/>
          <w:sz w:val="24"/>
          <w:szCs w:val="24"/>
        </w:rPr>
        <w:t>, 33/23, 114/23 i 152724</w:t>
      </w:r>
      <w:r w:rsidRPr="00ED1A2F">
        <w:rPr>
          <w:rFonts w:ascii="Times New Roman" w:hAnsi="Times New Roman" w:cs="Times New Roman"/>
          <w:iCs/>
          <w:sz w:val="24"/>
          <w:szCs w:val="24"/>
        </w:rPr>
        <w:t>)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,</w:t>
      </w:r>
    </w:p>
    <w:p w14:paraId="339C1E02" w14:textId="53E3758A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Pravilnik o doprinosima (NN 2/09, 9/09-ispravak, 97/09, 25/11, 61/12, 86/13, 157/14, 128/2017, 1/19)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,</w:t>
      </w:r>
    </w:p>
    <w:p w14:paraId="09500A7E" w14:textId="196CB409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Statut Instituta za istraživanje migracija, te ostali akti Instituta,</w:t>
      </w:r>
    </w:p>
    <w:p w14:paraId="5EAF4496" w14:textId="5136085B" w:rsidR="00D670EB" w:rsidRPr="00ED1A2F" w:rsidRDefault="00D670EB" w:rsidP="00D670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Strategija razvoja Instituta 2021. - 2030. </w:t>
      </w:r>
    </w:p>
    <w:p w14:paraId="5FF056D7" w14:textId="77777777" w:rsidR="0033789B" w:rsidRPr="00ED1A2F" w:rsidRDefault="0033789B" w:rsidP="0033789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Ugovor o programskom financiranju javnog znanstvenog instituta. </w:t>
      </w:r>
    </w:p>
    <w:p w14:paraId="1A76B1C9" w14:textId="77777777" w:rsidR="008936AA" w:rsidRPr="00ED1A2F" w:rsidRDefault="008936AA" w:rsidP="00EF05C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A5F1D1" w14:textId="77777777" w:rsidR="008936AA" w:rsidRPr="00ED1A2F" w:rsidRDefault="008936AA" w:rsidP="00BB0CB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38"/>
        <w:gridCol w:w="1295"/>
        <w:gridCol w:w="1573"/>
        <w:gridCol w:w="1295"/>
        <w:gridCol w:w="1295"/>
        <w:gridCol w:w="1295"/>
        <w:gridCol w:w="915"/>
      </w:tblGrid>
      <w:tr w:rsidR="00EA3498" w:rsidRPr="00ED1A2F" w14:paraId="6D3F6B89" w14:textId="77777777" w:rsidTr="00F21CC7">
        <w:tc>
          <w:tcPr>
            <w:tcW w:w="1242" w:type="dxa"/>
            <w:shd w:val="clear" w:color="auto" w:fill="D0CECE" w:themeFill="background2" w:themeFillShade="E6"/>
          </w:tcPr>
          <w:p w14:paraId="3CC1004B" w14:textId="77777777" w:rsidR="00EF05CF" w:rsidRPr="00ED1A2F" w:rsidRDefault="00EF05CF" w:rsidP="00A94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12D0" w14:textId="77777777" w:rsidR="00EF05CF" w:rsidRPr="00ED1A2F" w:rsidRDefault="00EF05CF" w:rsidP="00A94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361FA009" w14:textId="6AA6EE76" w:rsidR="00EF05CF" w:rsidRPr="00ED1A2F" w:rsidRDefault="00223F64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5CF"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shd w:val="clear" w:color="auto" w:fill="D0CECE" w:themeFill="background2" w:themeFillShade="E6"/>
            <w:vAlign w:val="center"/>
          </w:tcPr>
          <w:p w14:paraId="764B5760" w14:textId="0C865CCA" w:rsidR="00EF05CF" w:rsidRPr="00ED1A2F" w:rsidRDefault="00EF05CF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D55832" w:rsidRPr="00ED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43640379" w14:textId="053526E9" w:rsidR="00EF05CF" w:rsidRPr="00ED1A2F" w:rsidRDefault="00EF05CF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6EE60DB3" w14:textId="3902854C" w:rsidR="00EF05CF" w:rsidRPr="00ED1A2F" w:rsidRDefault="00EF05CF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0DAD3504" w14:textId="77777777" w:rsidR="00D55832" w:rsidRPr="00ED1A2F" w:rsidRDefault="00D55832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A0FF" w14:textId="678A1369" w:rsidR="007316BA" w:rsidRPr="00ED1A2F" w:rsidRDefault="00EF05CF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5832"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87694" w14:textId="6D47FDAC" w:rsidR="00EF05CF" w:rsidRPr="00ED1A2F" w:rsidRDefault="00EF05CF" w:rsidP="0041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shd w:val="clear" w:color="auto" w:fill="D0CECE" w:themeFill="background2" w:themeFillShade="E6"/>
            <w:vAlign w:val="center"/>
          </w:tcPr>
          <w:p w14:paraId="18EBD4DB" w14:textId="77777777" w:rsidR="00EF05CF" w:rsidRPr="00ED1A2F" w:rsidRDefault="00EF05CF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  <w:p w14:paraId="7EB1C189" w14:textId="7EEEB1DD" w:rsidR="004C377B" w:rsidRPr="00ED1A2F" w:rsidRDefault="004C377B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D9CAA1" w14:textId="6BC4F9D8" w:rsidR="004C377B" w:rsidRPr="00ED1A2F" w:rsidRDefault="004C377B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98" w:rsidRPr="00ED1A2F" w14:paraId="4429586A" w14:textId="77777777" w:rsidTr="00F21CC7">
        <w:tc>
          <w:tcPr>
            <w:tcW w:w="1242" w:type="dxa"/>
          </w:tcPr>
          <w:p w14:paraId="523B9FAE" w14:textId="77777777" w:rsidR="00A82299" w:rsidRPr="00ED1A2F" w:rsidRDefault="004877B1" w:rsidP="00A9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A622</w:t>
            </w:r>
            <w:r w:rsidR="00A82299" w:rsidRPr="00ED1A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3D0B3F1D" w14:textId="77777777" w:rsidR="009053BF" w:rsidRPr="00ED1A2F" w:rsidRDefault="00A82299" w:rsidP="00A9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PROGRAMSKO</w:t>
            </w:r>
          </w:p>
          <w:p w14:paraId="350D5A16" w14:textId="550485FC" w:rsidR="007C0F8D" w:rsidRPr="00ED1A2F" w:rsidRDefault="009053BF" w:rsidP="00A9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B34B6" w:rsidRPr="00ED1A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NANCIRANJE</w:t>
            </w:r>
            <w:r w:rsidR="004877B1"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JAVNIH INSTITUTA</w:t>
            </w:r>
          </w:p>
        </w:tc>
        <w:tc>
          <w:tcPr>
            <w:tcW w:w="1386" w:type="dxa"/>
          </w:tcPr>
          <w:p w14:paraId="120A1E01" w14:textId="5BD4A261" w:rsidR="003103C7" w:rsidRPr="00ED1A2F" w:rsidRDefault="003103C7" w:rsidP="00B6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5A9A" w14:textId="77777777" w:rsidR="004E4AF1" w:rsidRPr="00ED1A2F" w:rsidRDefault="004E4AF1" w:rsidP="00B6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C672" w14:textId="49574E25" w:rsidR="003103C7" w:rsidRPr="00ED1A2F" w:rsidRDefault="00BE75EE" w:rsidP="00B6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718.470</w:t>
            </w:r>
          </w:p>
        </w:tc>
        <w:tc>
          <w:tcPr>
            <w:tcW w:w="1875" w:type="dxa"/>
            <w:shd w:val="clear" w:color="auto" w:fill="FFFFFF" w:themeFill="background1"/>
          </w:tcPr>
          <w:p w14:paraId="36004A00" w14:textId="77777777" w:rsidR="00D96427" w:rsidRPr="00ED1A2F" w:rsidRDefault="00D96427" w:rsidP="0065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F84B" w14:textId="77777777" w:rsidR="00B61E77" w:rsidRPr="00ED1A2F" w:rsidRDefault="00B61E77" w:rsidP="0065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54AC" w14:textId="70490560" w:rsidR="007C0F8D" w:rsidRPr="00ED1A2F" w:rsidRDefault="00B61E77" w:rsidP="0065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2.069.451</w:t>
            </w:r>
          </w:p>
          <w:p w14:paraId="7BDAF60D" w14:textId="745DD593" w:rsidR="00655692" w:rsidRPr="00ED1A2F" w:rsidRDefault="00655692" w:rsidP="0065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C23D127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36928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4D7B" w14:textId="34A9D8D9" w:rsidR="007C0F8D" w:rsidRPr="00ED1A2F" w:rsidRDefault="00D55832" w:rsidP="004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332.181</w:t>
            </w:r>
          </w:p>
        </w:tc>
        <w:tc>
          <w:tcPr>
            <w:tcW w:w="1386" w:type="dxa"/>
          </w:tcPr>
          <w:p w14:paraId="44B41A8C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3D3B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2BCC" w14:textId="25733C12" w:rsidR="007C0F8D" w:rsidRPr="00ED1A2F" w:rsidRDefault="00D55832" w:rsidP="004F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340.678</w:t>
            </w:r>
          </w:p>
        </w:tc>
        <w:tc>
          <w:tcPr>
            <w:tcW w:w="1386" w:type="dxa"/>
          </w:tcPr>
          <w:p w14:paraId="708676C1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3F43" w14:textId="77777777" w:rsidR="00D23B8F" w:rsidRPr="00ED1A2F" w:rsidRDefault="00D23B8F" w:rsidP="00B4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FE8DB" w14:textId="73FEEC4F" w:rsidR="007C0F8D" w:rsidRPr="00ED1A2F" w:rsidRDefault="00D55832" w:rsidP="0017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414.678</w:t>
            </w:r>
          </w:p>
        </w:tc>
        <w:tc>
          <w:tcPr>
            <w:tcW w:w="945" w:type="dxa"/>
          </w:tcPr>
          <w:p w14:paraId="0BBF99B6" w14:textId="77777777" w:rsidR="002038C7" w:rsidRPr="00ED1A2F" w:rsidRDefault="002038C7" w:rsidP="005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0997" w14:textId="77777777" w:rsidR="002038C7" w:rsidRPr="00ED1A2F" w:rsidRDefault="002038C7" w:rsidP="005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FA38" w14:textId="6F5C7E80" w:rsidR="007C0F8D" w:rsidRPr="00ED1A2F" w:rsidRDefault="003E0B5C" w:rsidP="005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  <w:p w14:paraId="21E051D2" w14:textId="77777777" w:rsidR="009D3C38" w:rsidRPr="00ED1A2F" w:rsidRDefault="009D3C38" w:rsidP="005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F8CB" w14:textId="1A8BC3D1" w:rsidR="003E0B5C" w:rsidRPr="00ED1A2F" w:rsidRDefault="003E0B5C" w:rsidP="005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1BE17" w14:textId="77777777" w:rsidR="00EF05CF" w:rsidRPr="00ED1A2F" w:rsidRDefault="00EF05CF" w:rsidP="00EF05CF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Ova aktivnost sastoji se od sljedećih elemenata:</w:t>
      </w:r>
    </w:p>
    <w:p w14:paraId="2D5987E5" w14:textId="3540CAA1" w:rsidR="00EB1B8C" w:rsidRPr="00ED1A2F" w:rsidRDefault="003E0237" w:rsidP="00EB1B8C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1</w:t>
      </w:r>
      <w:r w:rsidR="002C68BE" w:rsidRPr="00ED1A2F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D670EB" w:rsidRPr="00ED1A2F">
        <w:rPr>
          <w:rFonts w:ascii="Times New Roman" w:hAnsi="Times New Roman" w:cs="Times New Roman"/>
          <w:iCs/>
          <w:sz w:val="24"/>
          <w:szCs w:val="24"/>
        </w:rPr>
        <w:t>R</w:t>
      </w:r>
      <w:r w:rsidR="00166458" w:rsidRPr="00ED1A2F">
        <w:rPr>
          <w:rFonts w:ascii="Times New Roman" w:hAnsi="Times New Roman" w:cs="Times New Roman"/>
          <w:iCs/>
          <w:sz w:val="24"/>
          <w:szCs w:val="24"/>
        </w:rPr>
        <w:t>ashodi za zaposlene</w:t>
      </w:r>
      <w:r w:rsidR="002C68BE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224A05" w14:textId="1F2823BF" w:rsidR="003342E4" w:rsidRPr="00ED1A2F" w:rsidRDefault="003342E4" w:rsidP="00EF05C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671 Prihodi </w:t>
      </w:r>
      <w:r w:rsidR="003D33C6" w:rsidRPr="00ED1A2F">
        <w:rPr>
          <w:rFonts w:ascii="Times New Roman" w:hAnsi="Times New Roman" w:cs="Times New Roman"/>
          <w:iCs/>
          <w:sz w:val="24"/>
          <w:szCs w:val="24"/>
        </w:rPr>
        <w:t xml:space="preserve">iz nadležnog proračuna za financiranje redovne djelatnosti proračunskih korisnika </w:t>
      </w:r>
    </w:p>
    <w:p w14:paraId="4329A18A" w14:textId="642C8306" w:rsidR="00EF05CF" w:rsidRPr="00ED1A2F" w:rsidRDefault="00D670EB" w:rsidP="00EF05C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A</w:t>
      </w:r>
      <w:r w:rsidR="00EF05CF" w:rsidRPr="00ED1A2F">
        <w:rPr>
          <w:rFonts w:ascii="Times New Roman" w:hAnsi="Times New Roman" w:cs="Times New Roman"/>
          <w:iCs/>
          <w:sz w:val="24"/>
          <w:szCs w:val="24"/>
        </w:rPr>
        <w:t xml:space="preserve">ktivnost 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EF05CF" w:rsidRPr="00ED1A2F">
        <w:rPr>
          <w:rFonts w:ascii="Times New Roman" w:hAnsi="Times New Roman" w:cs="Times New Roman"/>
          <w:iCs/>
          <w:sz w:val="24"/>
          <w:szCs w:val="24"/>
        </w:rPr>
        <w:t xml:space="preserve">provodi </w:t>
      </w:r>
      <w:r w:rsidR="00EB1B8C" w:rsidRPr="00ED1A2F">
        <w:rPr>
          <w:rFonts w:ascii="Times New Roman" w:hAnsi="Times New Roman" w:cs="Times New Roman"/>
          <w:iCs/>
          <w:sz w:val="24"/>
          <w:szCs w:val="24"/>
        </w:rPr>
        <w:t xml:space="preserve">kontinuirano </w:t>
      </w:r>
      <w:r w:rsidR="00EF05CF" w:rsidRPr="00ED1A2F">
        <w:rPr>
          <w:rFonts w:ascii="Times New Roman" w:hAnsi="Times New Roman" w:cs="Times New Roman"/>
          <w:iCs/>
          <w:sz w:val="24"/>
          <w:szCs w:val="24"/>
        </w:rPr>
        <w:t xml:space="preserve">svake godine.  </w:t>
      </w:r>
    </w:p>
    <w:p w14:paraId="42F4D7AF" w14:textId="25F7C1AA" w:rsidR="00AA562A" w:rsidRPr="00ED1A2F" w:rsidRDefault="00AA562A" w:rsidP="002C2B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Provedba ove aktivnosti započela je 20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2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3. godine te se od tada provodi </w:t>
      </w:r>
      <w:r w:rsidR="00357906" w:rsidRPr="00ED1A2F">
        <w:rPr>
          <w:rFonts w:ascii="Times New Roman" w:hAnsi="Times New Roman" w:cs="Times New Roman"/>
          <w:iCs/>
          <w:sz w:val="24"/>
          <w:szCs w:val="24"/>
        </w:rPr>
        <w:t xml:space="preserve">kontinuirano </w:t>
      </w:r>
      <w:r w:rsidRPr="00ED1A2F">
        <w:rPr>
          <w:rFonts w:ascii="Times New Roman" w:hAnsi="Times New Roman" w:cs="Times New Roman"/>
          <w:iCs/>
          <w:sz w:val="24"/>
          <w:szCs w:val="24"/>
        </w:rPr>
        <w:t>svake godine temeljem ugovora o programskom financiranju znanstvene djelatnosti na javnim znanstvenim institutima</w:t>
      </w:r>
      <w:r w:rsidR="00357906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A2F">
        <w:rPr>
          <w:rFonts w:ascii="Times New Roman" w:hAnsi="Times New Roman" w:cs="Times New Roman"/>
          <w:iCs/>
          <w:sz w:val="24"/>
          <w:szCs w:val="24"/>
        </w:rPr>
        <w:t>(Ministarstvo znanosti i obrazovanja).</w:t>
      </w:r>
    </w:p>
    <w:p w14:paraId="46031C81" w14:textId="79ED3329" w:rsidR="00AA562A" w:rsidRPr="00ED1A2F" w:rsidRDefault="00AA562A" w:rsidP="002C2B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Sredstva programskog financiranja planiraju se</w:t>
      </w:r>
      <w:r w:rsidR="008010D8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09EC" w:rsidRPr="00ED1A2F">
        <w:rPr>
          <w:rFonts w:ascii="Times New Roman" w:hAnsi="Times New Roman" w:cs="Times New Roman"/>
          <w:iCs/>
          <w:sz w:val="24"/>
          <w:szCs w:val="24"/>
        </w:rPr>
        <w:t xml:space="preserve"> prema uputi </w:t>
      </w:r>
      <w:r w:rsidR="00E500CF" w:rsidRPr="00ED1A2F">
        <w:rPr>
          <w:rFonts w:ascii="Times New Roman" w:hAnsi="Times New Roman" w:cs="Times New Roman"/>
          <w:iCs/>
          <w:sz w:val="24"/>
          <w:szCs w:val="24"/>
        </w:rPr>
        <w:t>MZO-a i određenim limitima,</w:t>
      </w:r>
      <w:r w:rsidR="00EB1B8C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>te</w:t>
      </w:r>
      <w:r w:rsidR="00EB1B8C" w:rsidRPr="00ED1A2F">
        <w:rPr>
          <w:rFonts w:ascii="Times New Roman" w:hAnsi="Times New Roman" w:cs="Times New Roman"/>
          <w:iCs/>
          <w:sz w:val="24"/>
          <w:szCs w:val="24"/>
        </w:rPr>
        <w:t xml:space="preserve"> redovitoj provedbi znanstvene djelatnosti</w:t>
      </w:r>
      <w:r w:rsidRPr="00ED1A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696918" w14:textId="021AA9B5" w:rsidR="00FE3AA1" w:rsidRPr="00ED1A2F" w:rsidRDefault="00AA562A" w:rsidP="002C2B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Nastavno su prikazani institucijski ciljevi i rezultati koji su predviđeni Programskim ugovorom u predstojećem planskom razdoblju programskog financiranja.</w:t>
      </w:r>
    </w:p>
    <w:p w14:paraId="52B0D66F" w14:textId="4422EF32" w:rsidR="00717B50" w:rsidRPr="00ED1A2F" w:rsidRDefault="00717B50" w:rsidP="00CD6FB7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Broj DH znanstvenih radova objavljenih u časopisima uvedenim u bazu SCOPUS </w:t>
      </w:r>
      <w:r w:rsidR="00CD6FB7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WOS</w:t>
      </w:r>
      <w:r w:rsidR="00E504E4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51F35AA" w14:textId="0B3F368C" w:rsidR="00717B50" w:rsidRPr="00ED1A2F" w:rsidRDefault="00717B50" w:rsidP="00195D31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 ugovorenih nacionalnih kompetitivnih znanstvenih projekata</w:t>
      </w:r>
      <w:r w:rsidR="00E504E4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5AB6B0" w14:textId="131C431F" w:rsidR="00717B50" w:rsidRPr="00ED1A2F" w:rsidRDefault="00717B50" w:rsidP="00195D31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 ugovorenih međunarodnih kompetitivnih znanstvenih projekata</w:t>
      </w:r>
      <w:r w:rsidR="00E504E4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F20DA23" w14:textId="0ADB19DC" w:rsidR="004B7F33" w:rsidRPr="00ED1A2F" w:rsidRDefault="004B7F33" w:rsidP="00195D31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Objavljivanje znanstvenog časopisa </w:t>
      </w:r>
      <w:r w:rsidR="00E504E4" w:rsidRPr="00ED1A2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Migracijske i etničke teme</w:t>
      </w:r>
      <w:r w:rsidR="00E504E4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(MET)</w:t>
      </w:r>
      <w:r w:rsidR="00E504E4"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1ECCCEC" w14:textId="75227CCF" w:rsidR="004B7F33" w:rsidRPr="00ED1A2F" w:rsidRDefault="004B7F33" w:rsidP="00195D31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internacionalizacije učlanjenjem u međunarodne znanstvene mreže</w:t>
      </w:r>
    </w:p>
    <w:p w14:paraId="471B0BC8" w14:textId="625EB1C1" w:rsidR="004B7F33" w:rsidRPr="00ED1A2F" w:rsidRDefault="004B7F33" w:rsidP="00195D31">
      <w:pPr>
        <w:pStyle w:val="ListParagraph"/>
        <w:numPr>
          <w:ilvl w:val="0"/>
          <w:numId w:val="26"/>
        </w:num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Objavljivanje specijaliziranih zbornika</w:t>
      </w:r>
    </w:p>
    <w:tbl>
      <w:tblPr>
        <w:tblStyle w:val="TableGrid"/>
        <w:tblW w:w="94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146"/>
        <w:gridCol w:w="1398"/>
        <w:gridCol w:w="945"/>
        <w:gridCol w:w="1359"/>
        <w:gridCol w:w="1052"/>
        <w:gridCol w:w="1052"/>
        <w:gridCol w:w="1052"/>
      </w:tblGrid>
      <w:tr w:rsidR="0088093F" w:rsidRPr="00ED1A2F" w14:paraId="0112BB6F" w14:textId="77777777" w:rsidTr="00E504E4">
        <w:trPr>
          <w:jc w:val="center"/>
        </w:trPr>
        <w:tc>
          <w:tcPr>
            <w:tcW w:w="1398" w:type="dxa"/>
            <w:shd w:val="clear" w:color="auto" w:fill="D0CECE"/>
            <w:vAlign w:val="center"/>
          </w:tcPr>
          <w:p w14:paraId="4DE6070A" w14:textId="77777777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1146" w:type="dxa"/>
            <w:shd w:val="clear" w:color="auto" w:fill="D0CECE"/>
            <w:vAlign w:val="center"/>
          </w:tcPr>
          <w:p w14:paraId="0CA8D890" w14:textId="77777777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Definicija</w:t>
            </w:r>
          </w:p>
        </w:tc>
        <w:tc>
          <w:tcPr>
            <w:tcW w:w="1398" w:type="dxa"/>
            <w:shd w:val="clear" w:color="auto" w:fill="D0CECE"/>
            <w:vAlign w:val="center"/>
          </w:tcPr>
          <w:p w14:paraId="4488BC31" w14:textId="77777777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Jedinica</w:t>
            </w:r>
          </w:p>
        </w:tc>
        <w:tc>
          <w:tcPr>
            <w:tcW w:w="945" w:type="dxa"/>
            <w:shd w:val="clear" w:color="auto" w:fill="D0CECE"/>
            <w:vAlign w:val="center"/>
          </w:tcPr>
          <w:p w14:paraId="4CA88043" w14:textId="77777777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Polazna vrijednost</w:t>
            </w:r>
          </w:p>
        </w:tc>
        <w:tc>
          <w:tcPr>
            <w:tcW w:w="1359" w:type="dxa"/>
            <w:shd w:val="clear" w:color="auto" w:fill="D0CECE"/>
            <w:vAlign w:val="center"/>
          </w:tcPr>
          <w:p w14:paraId="774D69B8" w14:textId="77777777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Izvor podataka</w:t>
            </w:r>
          </w:p>
        </w:tc>
        <w:tc>
          <w:tcPr>
            <w:tcW w:w="1052" w:type="dxa"/>
            <w:shd w:val="clear" w:color="auto" w:fill="D0CECE"/>
            <w:vAlign w:val="center"/>
          </w:tcPr>
          <w:p w14:paraId="6FDDC0CF" w14:textId="4F1B068F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2" w:type="dxa"/>
            <w:shd w:val="clear" w:color="auto" w:fill="D0CECE"/>
          </w:tcPr>
          <w:p w14:paraId="293AC6E7" w14:textId="1A10328E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2" w:type="dxa"/>
            <w:shd w:val="clear" w:color="auto" w:fill="D0CECE"/>
          </w:tcPr>
          <w:p w14:paraId="4EED4F94" w14:textId="2F2EB7FD" w:rsidR="0088093F" w:rsidRPr="00ED1A2F" w:rsidRDefault="0088093F" w:rsidP="008809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242211" w:rsidRPr="00ED1A2F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88093F" w:rsidRPr="00ED1A2F" w14:paraId="6F69BBA0" w14:textId="77777777" w:rsidTr="00E504E4">
        <w:trPr>
          <w:jc w:val="center"/>
        </w:trPr>
        <w:tc>
          <w:tcPr>
            <w:tcW w:w="1398" w:type="dxa"/>
            <w:vAlign w:val="center"/>
          </w:tcPr>
          <w:p w14:paraId="46AD3C8F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 međunarodnih kompetitivnih projekata</w:t>
            </w:r>
          </w:p>
        </w:tc>
        <w:tc>
          <w:tcPr>
            <w:tcW w:w="1146" w:type="dxa"/>
            <w:vAlign w:val="center"/>
          </w:tcPr>
          <w:p w14:paraId="7EF90C5E" w14:textId="1914F981" w:rsidR="0088093F" w:rsidRPr="00ED1A2F" w:rsidRDefault="00B403CC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="0088093F"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trateški cilj</w:t>
            </w: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88093F"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kontinuirano prijavljivanje na međunarodne natječaje za projekte</w:t>
            </w:r>
          </w:p>
        </w:tc>
        <w:tc>
          <w:tcPr>
            <w:tcW w:w="1398" w:type="dxa"/>
            <w:vAlign w:val="center"/>
          </w:tcPr>
          <w:p w14:paraId="335C765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</w:t>
            </w:r>
          </w:p>
        </w:tc>
        <w:tc>
          <w:tcPr>
            <w:tcW w:w="945" w:type="dxa"/>
            <w:vAlign w:val="center"/>
          </w:tcPr>
          <w:p w14:paraId="7D341182" w14:textId="182340A1" w:rsidR="0088093F" w:rsidRPr="00565738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59" w:type="dxa"/>
            <w:vAlign w:val="center"/>
          </w:tcPr>
          <w:p w14:paraId="5190B3BE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Natječajna dokumentacija</w:t>
            </w:r>
          </w:p>
        </w:tc>
        <w:tc>
          <w:tcPr>
            <w:tcW w:w="1052" w:type="dxa"/>
            <w:vAlign w:val="center"/>
          </w:tcPr>
          <w:p w14:paraId="374C6241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14:paraId="0862367A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14:paraId="3AD09826" w14:textId="466806FF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88093F" w:rsidRPr="00ED1A2F" w14:paraId="20C1901D" w14:textId="77777777" w:rsidTr="00E504E4">
        <w:trPr>
          <w:jc w:val="center"/>
        </w:trPr>
        <w:tc>
          <w:tcPr>
            <w:tcW w:w="1398" w:type="dxa"/>
            <w:vAlign w:val="center"/>
          </w:tcPr>
          <w:p w14:paraId="464FD07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 nacionalnih kompetitivnih projekata</w:t>
            </w:r>
          </w:p>
        </w:tc>
        <w:tc>
          <w:tcPr>
            <w:tcW w:w="1146" w:type="dxa"/>
            <w:vAlign w:val="center"/>
          </w:tcPr>
          <w:p w14:paraId="7EFCB832" w14:textId="6754BF00" w:rsidR="0088093F" w:rsidRPr="00ED1A2F" w:rsidRDefault="00022671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Strateški cilj: kontinuirano prijavljivanje na </w:t>
            </w:r>
            <w:r w:rsidR="0088093F"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natječaje za projekte u Hrvatskoj</w:t>
            </w:r>
          </w:p>
        </w:tc>
        <w:tc>
          <w:tcPr>
            <w:tcW w:w="1398" w:type="dxa"/>
            <w:vAlign w:val="center"/>
          </w:tcPr>
          <w:p w14:paraId="40334FFF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</w:t>
            </w:r>
          </w:p>
        </w:tc>
        <w:tc>
          <w:tcPr>
            <w:tcW w:w="945" w:type="dxa"/>
            <w:vAlign w:val="center"/>
          </w:tcPr>
          <w:p w14:paraId="0B90D0F7" w14:textId="27DD6766" w:rsidR="0088093F" w:rsidRPr="00565738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14:paraId="4DAD59B7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Natječajna dokumentacija</w:t>
            </w:r>
          </w:p>
        </w:tc>
        <w:tc>
          <w:tcPr>
            <w:tcW w:w="1052" w:type="dxa"/>
            <w:vAlign w:val="center"/>
          </w:tcPr>
          <w:p w14:paraId="0E578DFC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4FEEC17B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158169B9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8093F" w:rsidRPr="00ED1A2F" w14:paraId="26DF994B" w14:textId="77777777" w:rsidTr="00E504E4">
        <w:trPr>
          <w:jc w:val="center"/>
        </w:trPr>
        <w:tc>
          <w:tcPr>
            <w:tcW w:w="1398" w:type="dxa"/>
            <w:vAlign w:val="center"/>
          </w:tcPr>
          <w:p w14:paraId="3CC25AF6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 tržišnih nacionalnih i međunarodnih projekata</w:t>
            </w:r>
          </w:p>
        </w:tc>
        <w:tc>
          <w:tcPr>
            <w:tcW w:w="1146" w:type="dxa"/>
            <w:vAlign w:val="center"/>
          </w:tcPr>
          <w:p w14:paraId="0728729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5C037C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</w:t>
            </w:r>
          </w:p>
        </w:tc>
        <w:tc>
          <w:tcPr>
            <w:tcW w:w="945" w:type="dxa"/>
            <w:vAlign w:val="center"/>
          </w:tcPr>
          <w:p w14:paraId="2A27FCD2" w14:textId="3743F631" w:rsidR="0088093F" w:rsidRPr="00565738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5B1ADAFB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Prijavna dokumentacija</w:t>
            </w:r>
          </w:p>
        </w:tc>
        <w:tc>
          <w:tcPr>
            <w:tcW w:w="1052" w:type="dxa"/>
            <w:vAlign w:val="center"/>
          </w:tcPr>
          <w:p w14:paraId="304FAF18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7BFCF25F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31EB31BB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93F" w:rsidRPr="00ED1A2F" w14:paraId="1EC655E8" w14:textId="77777777" w:rsidTr="00E504E4">
        <w:trPr>
          <w:jc w:val="center"/>
        </w:trPr>
        <w:tc>
          <w:tcPr>
            <w:tcW w:w="1398" w:type="dxa"/>
            <w:vAlign w:val="center"/>
          </w:tcPr>
          <w:p w14:paraId="6B089B39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 institucijskih projekata</w:t>
            </w:r>
          </w:p>
        </w:tc>
        <w:tc>
          <w:tcPr>
            <w:tcW w:w="1146" w:type="dxa"/>
            <w:vAlign w:val="center"/>
          </w:tcPr>
          <w:p w14:paraId="4437D6C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D36D6D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</w:t>
            </w:r>
          </w:p>
        </w:tc>
        <w:tc>
          <w:tcPr>
            <w:tcW w:w="945" w:type="dxa"/>
            <w:vAlign w:val="center"/>
          </w:tcPr>
          <w:p w14:paraId="2BDC2A48" w14:textId="087F7D80" w:rsidR="0088093F" w:rsidRPr="00565738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384EC687" w14:textId="69828941" w:rsidR="0088093F" w:rsidRPr="00565738" w:rsidRDefault="00022671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Prijavna dokumentacija</w:t>
            </w:r>
          </w:p>
        </w:tc>
        <w:tc>
          <w:tcPr>
            <w:tcW w:w="1052" w:type="dxa"/>
            <w:vAlign w:val="center"/>
          </w:tcPr>
          <w:p w14:paraId="4122EFA0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  <w:vAlign w:val="center"/>
          </w:tcPr>
          <w:p w14:paraId="744FAB02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  <w:vAlign w:val="center"/>
          </w:tcPr>
          <w:p w14:paraId="2F605C6C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8093F" w:rsidRPr="00ED1A2F" w14:paraId="4AF1AF6E" w14:textId="77777777" w:rsidTr="00E504E4">
        <w:trPr>
          <w:jc w:val="center"/>
        </w:trPr>
        <w:tc>
          <w:tcPr>
            <w:tcW w:w="1398" w:type="dxa"/>
            <w:vAlign w:val="center"/>
          </w:tcPr>
          <w:p w14:paraId="39DA6160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 sporazumnih projekata</w:t>
            </w:r>
          </w:p>
        </w:tc>
        <w:tc>
          <w:tcPr>
            <w:tcW w:w="1146" w:type="dxa"/>
            <w:vAlign w:val="center"/>
          </w:tcPr>
          <w:p w14:paraId="09D66D48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22B08A0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prijava</w:t>
            </w:r>
          </w:p>
        </w:tc>
        <w:tc>
          <w:tcPr>
            <w:tcW w:w="945" w:type="dxa"/>
            <w:vAlign w:val="center"/>
          </w:tcPr>
          <w:p w14:paraId="47F68EB5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58CD9284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Sporazum</w:t>
            </w:r>
          </w:p>
        </w:tc>
        <w:tc>
          <w:tcPr>
            <w:tcW w:w="1052" w:type="dxa"/>
            <w:vAlign w:val="center"/>
          </w:tcPr>
          <w:p w14:paraId="617ABDD9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3CD21D40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63B8FDE9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93F" w:rsidRPr="00ED1A2F" w14:paraId="050ED87A" w14:textId="77777777" w:rsidTr="00E504E4">
        <w:trPr>
          <w:jc w:val="center"/>
        </w:trPr>
        <w:tc>
          <w:tcPr>
            <w:tcW w:w="1398" w:type="dxa"/>
            <w:vAlign w:val="center"/>
          </w:tcPr>
          <w:p w14:paraId="34E3FC5B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Provedba nacionalnih projekata</w:t>
            </w:r>
          </w:p>
        </w:tc>
        <w:tc>
          <w:tcPr>
            <w:tcW w:w="1146" w:type="dxa"/>
            <w:vAlign w:val="center"/>
          </w:tcPr>
          <w:p w14:paraId="29551064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F62A44B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projekata</w:t>
            </w:r>
          </w:p>
        </w:tc>
        <w:tc>
          <w:tcPr>
            <w:tcW w:w="945" w:type="dxa"/>
            <w:vAlign w:val="center"/>
          </w:tcPr>
          <w:p w14:paraId="4645B487" w14:textId="3F21EF68" w:rsidR="0088093F" w:rsidRPr="00565738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7B2B6C5E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Izvještaji o provedbi projekata</w:t>
            </w:r>
          </w:p>
        </w:tc>
        <w:tc>
          <w:tcPr>
            <w:tcW w:w="1052" w:type="dxa"/>
            <w:vAlign w:val="center"/>
          </w:tcPr>
          <w:p w14:paraId="4BE93D5F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4DE43CA7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47F7B606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93F" w:rsidRPr="00ED1A2F" w14:paraId="47A759C1" w14:textId="77777777" w:rsidTr="00E504E4">
        <w:trPr>
          <w:jc w:val="center"/>
        </w:trPr>
        <w:tc>
          <w:tcPr>
            <w:tcW w:w="1398" w:type="dxa"/>
            <w:vAlign w:val="center"/>
          </w:tcPr>
          <w:p w14:paraId="2593810F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Provedba COST akcija/ projekata</w:t>
            </w:r>
          </w:p>
        </w:tc>
        <w:tc>
          <w:tcPr>
            <w:tcW w:w="1146" w:type="dxa"/>
            <w:vAlign w:val="center"/>
          </w:tcPr>
          <w:p w14:paraId="26CAF3E4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2FB4AB1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projekata</w:t>
            </w:r>
          </w:p>
        </w:tc>
        <w:tc>
          <w:tcPr>
            <w:tcW w:w="945" w:type="dxa"/>
            <w:vAlign w:val="center"/>
          </w:tcPr>
          <w:p w14:paraId="0D6D527A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601D48F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Izvještaji o provedbi projekta</w:t>
            </w:r>
          </w:p>
        </w:tc>
        <w:tc>
          <w:tcPr>
            <w:tcW w:w="1052" w:type="dxa"/>
            <w:vAlign w:val="center"/>
          </w:tcPr>
          <w:p w14:paraId="7F443B4D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77A3F281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679B30AD" w14:textId="77777777" w:rsidR="0088093F" w:rsidRPr="00565738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5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93F" w:rsidRPr="00ED1A2F" w14:paraId="09B31743" w14:textId="77777777" w:rsidTr="00E504E4">
        <w:trPr>
          <w:jc w:val="center"/>
        </w:trPr>
        <w:tc>
          <w:tcPr>
            <w:tcW w:w="1398" w:type="dxa"/>
            <w:vAlign w:val="center"/>
          </w:tcPr>
          <w:p w14:paraId="7A2B1315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Provedba tržišnih projekata</w:t>
            </w:r>
          </w:p>
        </w:tc>
        <w:tc>
          <w:tcPr>
            <w:tcW w:w="1146" w:type="dxa"/>
            <w:vAlign w:val="center"/>
          </w:tcPr>
          <w:p w14:paraId="618801E4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9BD6C02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projekata</w:t>
            </w:r>
          </w:p>
        </w:tc>
        <w:tc>
          <w:tcPr>
            <w:tcW w:w="945" w:type="dxa"/>
            <w:vAlign w:val="center"/>
          </w:tcPr>
          <w:p w14:paraId="32E55CF2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242B900D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Knjiga/publikacija</w:t>
            </w:r>
          </w:p>
        </w:tc>
        <w:tc>
          <w:tcPr>
            <w:tcW w:w="1052" w:type="dxa"/>
            <w:vAlign w:val="center"/>
          </w:tcPr>
          <w:p w14:paraId="3641F7EC" w14:textId="249B5230" w:rsidR="0088093F" w:rsidRPr="004A1916" w:rsidRDefault="004A1916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1BD0F13A" w14:textId="7D34F360" w:rsidR="0088093F" w:rsidRPr="004A1916" w:rsidRDefault="004A1916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39C30567" w14:textId="354D2E6E" w:rsidR="0088093F" w:rsidRPr="004A1916" w:rsidRDefault="004A1916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93F" w:rsidRPr="00ED1A2F" w14:paraId="2C2763E3" w14:textId="77777777" w:rsidTr="00E504E4">
        <w:trPr>
          <w:jc w:val="center"/>
        </w:trPr>
        <w:tc>
          <w:tcPr>
            <w:tcW w:w="1398" w:type="dxa"/>
            <w:vAlign w:val="center"/>
          </w:tcPr>
          <w:p w14:paraId="36902CD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Provedba institucijskih projekata</w:t>
            </w:r>
          </w:p>
        </w:tc>
        <w:tc>
          <w:tcPr>
            <w:tcW w:w="1146" w:type="dxa"/>
            <w:vAlign w:val="center"/>
          </w:tcPr>
          <w:p w14:paraId="54145911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BA9C6C8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projekata</w:t>
            </w:r>
          </w:p>
        </w:tc>
        <w:tc>
          <w:tcPr>
            <w:tcW w:w="945" w:type="dxa"/>
            <w:vAlign w:val="center"/>
          </w:tcPr>
          <w:p w14:paraId="2B3BA5D3" w14:textId="1D721AC8" w:rsidR="0088093F" w:rsidRPr="004A1916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359" w:type="dxa"/>
            <w:vAlign w:val="center"/>
          </w:tcPr>
          <w:p w14:paraId="2A5547DA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Izvještaji o provedbi projekta</w:t>
            </w:r>
          </w:p>
        </w:tc>
        <w:tc>
          <w:tcPr>
            <w:tcW w:w="1052" w:type="dxa"/>
            <w:vAlign w:val="center"/>
          </w:tcPr>
          <w:p w14:paraId="24B23284" w14:textId="1070E9A2" w:rsidR="0088093F" w:rsidRPr="004A1916" w:rsidRDefault="00D670EB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052" w:type="dxa"/>
            <w:vAlign w:val="center"/>
          </w:tcPr>
          <w:p w14:paraId="6348ADE5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052" w:type="dxa"/>
            <w:vAlign w:val="center"/>
          </w:tcPr>
          <w:p w14:paraId="76441004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88093F" w:rsidRPr="00ED1A2F" w14:paraId="32177702" w14:textId="77777777" w:rsidTr="00E504E4">
        <w:trPr>
          <w:jc w:val="center"/>
        </w:trPr>
        <w:tc>
          <w:tcPr>
            <w:tcW w:w="1398" w:type="dxa"/>
            <w:vAlign w:val="center"/>
          </w:tcPr>
          <w:p w14:paraId="7E2FCDCF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Sudjelovanje u provedbi kompetitivnih projekata drugih istraživačkih institucija</w:t>
            </w:r>
          </w:p>
        </w:tc>
        <w:tc>
          <w:tcPr>
            <w:tcW w:w="1146" w:type="dxa"/>
            <w:vAlign w:val="center"/>
          </w:tcPr>
          <w:p w14:paraId="0AF76FF2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Jačanje suradnje sa srodnim istraživačkim institucijama u Hrvatskoj i inozemstvu</w:t>
            </w:r>
          </w:p>
        </w:tc>
        <w:tc>
          <w:tcPr>
            <w:tcW w:w="1398" w:type="dxa"/>
            <w:vAlign w:val="center"/>
          </w:tcPr>
          <w:p w14:paraId="518E4033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projekata</w:t>
            </w:r>
          </w:p>
        </w:tc>
        <w:tc>
          <w:tcPr>
            <w:tcW w:w="945" w:type="dxa"/>
            <w:vAlign w:val="center"/>
          </w:tcPr>
          <w:p w14:paraId="5941C196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14:paraId="4AAC8842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Izvještaji o radu</w:t>
            </w:r>
          </w:p>
        </w:tc>
        <w:tc>
          <w:tcPr>
            <w:tcW w:w="1052" w:type="dxa"/>
            <w:vAlign w:val="center"/>
          </w:tcPr>
          <w:p w14:paraId="57F433FA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4E7ADC28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5A5CB84E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8093F" w:rsidRPr="00ED1A2F" w14:paraId="553308E3" w14:textId="77777777" w:rsidTr="00E504E4">
        <w:trPr>
          <w:jc w:val="center"/>
        </w:trPr>
        <w:tc>
          <w:tcPr>
            <w:tcW w:w="1398" w:type="dxa"/>
            <w:vAlign w:val="center"/>
          </w:tcPr>
          <w:p w14:paraId="493D4611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empirijskih istraživanja</w:t>
            </w:r>
          </w:p>
        </w:tc>
        <w:tc>
          <w:tcPr>
            <w:tcW w:w="1146" w:type="dxa"/>
            <w:vAlign w:val="center"/>
          </w:tcPr>
          <w:p w14:paraId="4EB5D8CF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 svrhu poboljšanja znanstvenih rezultata cilj je provoditi što veći broj empirijskih istraživanja</w:t>
            </w:r>
          </w:p>
        </w:tc>
        <w:tc>
          <w:tcPr>
            <w:tcW w:w="1398" w:type="dxa"/>
            <w:vAlign w:val="center"/>
          </w:tcPr>
          <w:p w14:paraId="314B66D9" w14:textId="77777777" w:rsidR="0088093F" w:rsidRPr="00ED1A2F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provedenih istraživanja</w:t>
            </w:r>
          </w:p>
        </w:tc>
        <w:tc>
          <w:tcPr>
            <w:tcW w:w="945" w:type="dxa"/>
            <w:vAlign w:val="center"/>
          </w:tcPr>
          <w:p w14:paraId="34B57105" w14:textId="11950802" w:rsidR="0088093F" w:rsidRPr="004A1916" w:rsidRDefault="0016319D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359" w:type="dxa"/>
            <w:vAlign w:val="center"/>
          </w:tcPr>
          <w:p w14:paraId="2FBD8CA8" w14:textId="5AFF0792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52" w:type="dxa"/>
            <w:vAlign w:val="center"/>
          </w:tcPr>
          <w:p w14:paraId="15C9D995" w14:textId="108108FE" w:rsidR="0088093F" w:rsidRPr="004A1916" w:rsidRDefault="00D670EB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52" w:type="dxa"/>
            <w:vAlign w:val="center"/>
          </w:tcPr>
          <w:p w14:paraId="7BACE6B7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52" w:type="dxa"/>
            <w:vAlign w:val="center"/>
          </w:tcPr>
          <w:p w14:paraId="331C0686" w14:textId="77777777" w:rsidR="0088093F" w:rsidRPr="004A1916" w:rsidRDefault="0088093F" w:rsidP="0041628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E504E4" w:rsidRPr="00ED1A2F" w14:paraId="1A2549AD" w14:textId="77777777" w:rsidTr="00E504E4">
        <w:trPr>
          <w:jc w:val="center"/>
        </w:trPr>
        <w:tc>
          <w:tcPr>
            <w:tcW w:w="1398" w:type="dxa"/>
            <w:vAlign w:val="center"/>
          </w:tcPr>
          <w:p w14:paraId="7A05B555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objavljenih radova u časopisima a2, zbornicima radova i poglavlja u knjigama</w:t>
            </w:r>
          </w:p>
        </w:tc>
        <w:tc>
          <w:tcPr>
            <w:tcW w:w="1146" w:type="dxa"/>
            <w:vAlign w:val="center"/>
          </w:tcPr>
          <w:p w14:paraId="480A8799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Diseminacija rezultata istraživanja</w:t>
            </w:r>
          </w:p>
        </w:tc>
        <w:tc>
          <w:tcPr>
            <w:tcW w:w="1398" w:type="dxa"/>
            <w:vAlign w:val="center"/>
          </w:tcPr>
          <w:p w14:paraId="5700CD06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radova</w:t>
            </w:r>
          </w:p>
        </w:tc>
        <w:tc>
          <w:tcPr>
            <w:tcW w:w="945" w:type="dxa"/>
            <w:vAlign w:val="center"/>
          </w:tcPr>
          <w:p w14:paraId="54C65437" w14:textId="242483C8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center"/>
          </w:tcPr>
          <w:p w14:paraId="5799B78B" w14:textId="024371E6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Godišnji izvještaj o radu, CROSBI</w:t>
            </w:r>
          </w:p>
        </w:tc>
        <w:tc>
          <w:tcPr>
            <w:tcW w:w="1052" w:type="dxa"/>
            <w:vAlign w:val="center"/>
          </w:tcPr>
          <w:p w14:paraId="3F23291C" w14:textId="28EB061D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052" w:type="dxa"/>
            <w:vAlign w:val="center"/>
          </w:tcPr>
          <w:p w14:paraId="42ECFA4D" w14:textId="2181822A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052" w:type="dxa"/>
            <w:vAlign w:val="center"/>
          </w:tcPr>
          <w:p w14:paraId="184B41BA" w14:textId="4240AA64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E504E4" w:rsidRPr="00ED1A2F" w14:paraId="3DE23CB3" w14:textId="77777777" w:rsidTr="00E504E4">
        <w:trPr>
          <w:jc w:val="center"/>
        </w:trPr>
        <w:tc>
          <w:tcPr>
            <w:tcW w:w="1398" w:type="dxa"/>
            <w:vAlign w:val="center"/>
          </w:tcPr>
          <w:p w14:paraId="238821CE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objavljenih knjiga i zbornika radova</w:t>
            </w:r>
          </w:p>
        </w:tc>
        <w:tc>
          <w:tcPr>
            <w:tcW w:w="1146" w:type="dxa"/>
            <w:vAlign w:val="center"/>
          </w:tcPr>
          <w:p w14:paraId="388598E7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Diseminacija rezultata istraživanja</w:t>
            </w:r>
          </w:p>
        </w:tc>
        <w:tc>
          <w:tcPr>
            <w:tcW w:w="1398" w:type="dxa"/>
            <w:vAlign w:val="center"/>
          </w:tcPr>
          <w:p w14:paraId="7847B12D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knjiga i zbornika</w:t>
            </w:r>
          </w:p>
        </w:tc>
        <w:tc>
          <w:tcPr>
            <w:tcW w:w="945" w:type="dxa"/>
            <w:vAlign w:val="center"/>
          </w:tcPr>
          <w:p w14:paraId="716514B0" w14:textId="73EC2324" w:rsidR="00E504E4" w:rsidRPr="004A1916" w:rsidRDefault="0016319D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359" w:type="dxa"/>
            <w:vAlign w:val="center"/>
          </w:tcPr>
          <w:p w14:paraId="4DD7A231" w14:textId="62C031CD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Godišnji izvještaj o radu, CROSBI</w:t>
            </w:r>
          </w:p>
        </w:tc>
        <w:tc>
          <w:tcPr>
            <w:tcW w:w="1052" w:type="dxa"/>
            <w:vAlign w:val="center"/>
          </w:tcPr>
          <w:p w14:paraId="64760E2F" w14:textId="3442A46C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14:paraId="200B1FDB" w14:textId="165935C5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14:paraId="65D1D4EC" w14:textId="61D3CF5E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E504E4" w:rsidRPr="00ED1A2F" w14:paraId="58A85D52" w14:textId="77777777" w:rsidTr="00E504E4">
        <w:trPr>
          <w:jc w:val="center"/>
        </w:trPr>
        <w:tc>
          <w:tcPr>
            <w:tcW w:w="1398" w:type="dxa"/>
            <w:vAlign w:val="center"/>
          </w:tcPr>
          <w:p w14:paraId="2B3F6623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sudjelovanja na međunarodnim znanstvenim konferencijama</w:t>
            </w:r>
          </w:p>
        </w:tc>
        <w:tc>
          <w:tcPr>
            <w:tcW w:w="1146" w:type="dxa"/>
            <w:vAlign w:val="center"/>
          </w:tcPr>
          <w:p w14:paraId="3A3E0EA7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Diseminacija rezultata istraživanja</w:t>
            </w:r>
          </w:p>
        </w:tc>
        <w:tc>
          <w:tcPr>
            <w:tcW w:w="1398" w:type="dxa"/>
            <w:vAlign w:val="center"/>
          </w:tcPr>
          <w:p w14:paraId="79C4F082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konferencija</w:t>
            </w:r>
          </w:p>
        </w:tc>
        <w:tc>
          <w:tcPr>
            <w:tcW w:w="945" w:type="dxa"/>
            <w:vAlign w:val="center"/>
          </w:tcPr>
          <w:p w14:paraId="134BB53F" w14:textId="0B804EF3" w:rsidR="00E504E4" w:rsidRPr="004A1916" w:rsidRDefault="0016319D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center"/>
          </w:tcPr>
          <w:p w14:paraId="5A74FBD7" w14:textId="0C4589B2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52" w:type="dxa"/>
            <w:vAlign w:val="center"/>
          </w:tcPr>
          <w:p w14:paraId="54EE4BA9" w14:textId="33E086DC" w:rsidR="00E504E4" w:rsidRPr="004A1916" w:rsidRDefault="00D670EB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052" w:type="dxa"/>
            <w:vAlign w:val="center"/>
          </w:tcPr>
          <w:p w14:paraId="54D96317" w14:textId="77777777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052" w:type="dxa"/>
            <w:vAlign w:val="center"/>
          </w:tcPr>
          <w:p w14:paraId="32BB5B3F" w14:textId="77777777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E504E4" w:rsidRPr="00ED1A2F" w14:paraId="6C1C5652" w14:textId="77777777" w:rsidTr="00E504E4">
        <w:trPr>
          <w:jc w:val="center"/>
        </w:trPr>
        <w:tc>
          <w:tcPr>
            <w:tcW w:w="1398" w:type="dxa"/>
            <w:vAlign w:val="center"/>
          </w:tcPr>
          <w:p w14:paraId="4E110009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Broj sudjelovanja na </w:t>
            </w: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nacionalnim znanstvenim konferencijama</w:t>
            </w:r>
          </w:p>
        </w:tc>
        <w:tc>
          <w:tcPr>
            <w:tcW w:w="1146" w:type="dxa"/>
            <w:vAlign w:val="center"/>
          </w:tcPr>
          <w:p w14:paraId="7D3B2CA9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Diseminacija rezultata istraživanja</w:t>
            </w:r>
          </w:p>
        </w:tc>
        <w:tc>
          <w:tcPr>
            <w:tcW w:w="1398" w:type="dxa"/>
            <w:vAlign w:val="center"/>
          </w:tcPr>
          <w:p w14:paraId="622D55F7" w14:textId="77777777" w:rsidR="00E504E4" w:rsidRPr="00ED1A2F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Broj konferencija</w:t>
            </w:r>
          </w:p>
        </w:tc>
        <w:tc>
          <w:tcPr>
            <w:tcW w:w="945" w:type="dxa"/>
            <w:vAlign w:val="center"/>
          </w:tcPr>
          <w:p w14:paraId="0047C744" w14:textId="379FFBEF" w:rsidR="00E504E4" w:rsidRPr="004A1916" w:rsidRDefault="0016319D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359" w:type="dxa"/>
            <w:vAlign w:val="center"/>
          </w:tcPr>
          <w:p w14:paraId="5CB429B5" w14:textId="37352126" w:rsidR="00E504E4" w:rsidRPr="004A1916" w:rsidRDefault="00E504E4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52" w:type="dxa"/>
            <w:vAlign w:val="center"/>
          </w:tcPr>
          <w:p w14:paraId="06B0F2D4" w14:textId="443A3213" w:rsidR="00E504E4" w:rsidRPr="004A1916" w:rsidRDefault="0016319D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52" w:type="dxa"/>
            <w:vAlign w:val="center"/>
          </w:tcPr>
          <w:p w14:paraId="4D606A5C" w14:textId="4482D438" w:rsidR="00E504E4" w:rsidRPr="004A1916" w:rsidRDefault="00D670EB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19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52" w:type="dxa"/>
            <w:vAlign w:val="center"/>
          </w:tcPr>
          <w:p w14:paraId="06DD1FDF" w14:textId="63AF2BC2" w:rsidR="00E504E4" w:rsidRPr="004A1916" w:rsidRDefault="004A1916" w:rsidP="00E504E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E504E4" w:rsidRPr="00ED1A2F" w14:paraId="13B9D66D" w14:textId="77777777" w:rsidTr="00E504E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  <w:hideMark/>
          </w:tcPr>
          <w:p w14:paraId="6C64B7F0" w14:textId="5C3CA3F4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Broj objavljenih svezaka časopisa </w:t>
            </w:r>
            <w:r w:rsidRPr="00ED1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Migracijske i etničke teme 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146" w:type="dxa"/>
            <w:vAlign w:val="center"/>
            <w:hideMark/>
          </w:tcPr>
          <w:p w14:paraId="6EF15C0F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Objava znanstvenih radova u časopisu </w:t>
            </w:r>
          </w:p>
        </w:tc>
        <w:tc>
          <w:tcPr>
            <w:tcW w:w="1398" w:type="dxa"/>
            <w:vAlign w:val="center"/>
            <w:hideMark/>
          </w:tcPr>
          <w:p w14:paraId="3C659E9D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Svezak/broj</w:t>
            </w:r>
          </w:p>
        </w:tc>
        <w:tc>
          <w:tcPr>
            <w:tcW w:w="945" w:type="dxa"/>
            <w:vAlign w:val="center"/>
            <w:hideMark/>
          </w:tcPr>
          <w:p w14:paraId="2182CDEB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  <w:hideMark/>
          </w:tcPr>
          <w:p w14:paraId="322284E4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https://hrcak.srce.hr/met;</w:t>
            </w:r>
          </w:p>
          <w:p w14:paraId="7150F478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https://ojs.imin.hr/index.php/met/index</w:t>
            </w:r>
          </w:p>
        </w:tc>
        <w:tc>
          <w:tcPr>
            <w:tcW w:w="1052" w:type="dxa"/>
            <w:vAlign w:val="center"/>
            <w:hideMark/>
          </w:tcPr>
          <w:p w14:paraId="49BF9109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552BE068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0F4CE354" w14:textId="3A790694" w:rsidR="00E504E4" w:rsidRPr="004A1916" w:rsidRDefault="004A1916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4E4" w:rsidRPr="00ED1A2F" w14:paraId="3A9CF799" w14:textId="77777777" w:rsidTr="00E504E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 w14:paraId="5B63BCF5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Broj radova objavljenih u XML formatu</w:t>
            </w:r>
          </w:p>
        </w:tc>
        <w:tc>
          <w:tcPr>
            <w:tcW w:w="1146" w:type="dxa"/>
            <w:vAlign w:val="center"/>
          </w:tcPr>
          <w:p w14:paraId="1C54E709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Priprema radova u XML formatu radi bolje dostupnosti i </w:t>
            </w:r>
            <w:proofErr w:type="spellStart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pretraživosti</w:t>
            </w:r>
            <w:proofErr w:type="spellEnd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00300A8E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Objavljeni rad</w:t>
            </w:r>
          </w:p>
        </w:tc>
        <w:tc>
          <w:tcPr>
            <w:tcW w:w="945" w:type="dxa"/>
            <w:vAlign w:val="center"/>
          </w:tcPr>
          <w:p w14:paraId="4E11AB99" w14:textId="06803E7D" w:rsidR="00E504E4" w:rsidRPr="004A1916" w:rsidRDefault="0016319D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  <w:vAlign w:val="center"/>
          </w:tcPr>
          <w:p w14:paraId="16F0E766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https://hrcak.srce.hr/met</w:t>
            </w:r>
          </w:p>
        </w:tc>
        <w:tc>
          <w:tcPr>
            <w:tcW w:w="1052" w:type="dxa"/>
            <w:vAlign w:val="center"/>
          </w:tcPr>
          <w:p w14:paraId="32E9FB9D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  <w:vAlign w:val="center"/>
          </w:tcPr>
          <w:p w14:paraId="55667B6B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  <w:vAlign w:val="center"/>
          </w:tcPr>
          <w:p w14:paraId="5799995A" w14:textId="11F098BF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4E4" w:rsidRPr="00ED1A2F" w14:paraId="14DB8A06" w14:textId="77777777" w:rsidTr="00E504E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 w14:paraId="32D3839F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Broj baza u kojima se citira MET</w:t>
            </w:r>
          </w:p>
        </w:tc>
        <w:tc>
          <w:tcPr>
            <w:tcW w:w="1146" w:type="dxa"/>
            <w:vAlign w:val="center"/>
          </w:tcPr>
          <w:p w14:paraId="776D38D5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Uvrštenost časopisa u </w:t>
            </w:r>
            <w:proofErr w:type="spellStart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citatne</w:t>
            </w:r>
            <w:proofErr w:type="spellEnd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baze</w:t>
            </w:r>
          </w:p>
        </w:tc>
        <w:tc>
          <w:tcPr>
            <w:tcW w:w="1398" w:type="dxa"/>
            <w:vAlign w:val="center"/>
          </w:tcPr>
          <w:p w14:paraId="342A4DEC" w14:textId="77777777" w:rsidR="00E504E4" w:rsidRPr="00ED1A2F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Citatna</w:t>
            </w:r>
            <w:proofErr w:type="spellEnd"/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baza</w:t>
            </w:r>
          </w:p>
        </w:tc>
        <w:tc>
          <w:tcPr>
            <w:tcW w:w="945" w:type="dxa"/>
            <w:vAlign w:val="center"/>
          </w:tcPr>
          <w:p w14:paraId="55FC2B07" w14:textId="73883492" w:rsidR="00E504E4" w:rsidRPr="004A1916" w:rsidRDefault="0016319D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9" w:type="dxa"/>
            <w:vAlign w:val="center"/>
          </w:tcPr>
          <w:p w14:paraId="460B92A5" w14:textId="77777777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Časopis Migracijske i etničke teme /</w:t>
            </w:r>
            <w:proofErr w:type="spellStart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Ethnic</w:t>
            </w:r>
            <w:proofErr w:type="spellEnd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themes</w:t>
            </w:r>
            <w:proofErr w:type="spellEnd"/>
          </w:p>
        </w:tc>
        <w:tc>
          <w:tcPr>
            <w:tcW w:w="1052" w:type="dxa"/>
            <w:vAlign w:val="center"/>
          </w:tcPr>
          <w:p w14:paraId="45059B62" w14:textId="2FE5F600" w:rsidR="00E504E4" w:rsidRPr="004A1916" w:rsidRDefault="0016319D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  <w:vAlign w:val="center"/>
          </w:tcPr>
          <w:p w14:paraId="0326D778" w14:textId="243F0DA4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0EB" w:rsidRPr="004A1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0424DA68" w14:textId="75B00CC3" w:rsidR="00E504E4" w:rsidRPr="004A1916" w:rsidRDefault="00E504E4" w:rsidP="00E5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9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AD8D246" w14:textId="1BD0AAD3" w:rsidR="009F0B2F" w:rsidRPr="00ED1A2F" w:rsidRDefault="009F0B2F" w:rsidP="00717B50">
      <w:pPr>
        <w:pStyle w:val="ListParagraph"/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78445" w14:textId="695C202B" w:rsidR="009F0B2F" w:rsidRPr="00ED1A2F" w:rsidRDefault="009F0B2F" w:rsidP="00D5781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hAnsi="Times New Roman" w:cs="Times New Roman"/>
          <w:b/>
          <w:sz w:val="24"/>
          <w:szCs w:val="24"/>
        </w:rPr>
        <w:t>A6221</w:t>
      </w:r>
      <w:r w:rsidR="00EA3498" w:rsidRPr="00ED1A2F">
        <w:rPr>
          <w:rFonts w:ascii="Times New Roman" w:hAnsi="Times New Roman" w:cs="Times New Roman"/>
          <w:b/>
          <w:sz w:val="24"/>
          <w:szCs w:val="24"/>
        </w:rPr>
        <w:t>51</w:t>
      </w:r>
      <w:r w:rsidRPr="00ED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498" w:rsidRPr="00ED1A2F">
        <w:rPr>
          <w:rFonts w:ascii="Times New Roman" w:hAnsi="Times New Roman" w:cs="Times New Roman"/>
          <w:b/>
          <w:sz w:val="24"/>
          <w:szCs w:val="24"/>
        </w:rPr>
        <w:t xml:space="preserve">PROGRAMSKO I OSTALO FINANCIRANJE JAVNIH INSTITUTA </w:t>
      </w:r>
      <w:r w:rsidRPr="00ED1A2F">
        <w:rPr>
          <w:rFonts w:ascii="Times New Roman" w:hAnsi="Times New Roman" w:cs="Times New Roman"/>
          <w:b/>
          <w:sz w:val="24"/>
          <w:szCs w:val="24"/>
        </w:rPr>
        <w:t xml:space="preserve"> (IZ EVIDENCIJSKIH PRIH</w:t>
      </w:r>
      <w:r w:rsidR="00884B10" w:rsidRPr="00ED1A2F">
        <w:rPr>
          <w:rFonts w:ascii="Times New Roman" w:hAnsi="Times New Roman" w:cs="Times New Roman"/>
          <w:b/>
          <w:sz w:val="24"/>
          <w:szCs w:val="24"/>
        </w:rPr>
        <w:t>O</w:t>
      </w:r>
      <w:r w:rsidRPr="00ED1A2F">
        <w:rPr>
          <w:rFonts w:ascii="Times New Roman" w:hAnsi="Times New Roman" w:cs="Times New Roman"/>
          <w:b/>
          <w:sz w:val="24"/>
          <w:szCs w:val="24"/>
        </w:rPr>
        <w:t>DA)</w:t>
      </w:r>
      <w:r w:rsidRPr="00ED1A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A6A37C9" w14:textId="3E573286" w:rsidR="009F0B2F" w:rsidRPr="00ED1A2F" w:rsidRDefault="009F0B2F" w:rsidP="009F0B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A2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23A0F9A" w14:textId="77777777" w:rsidR="002C2B89" w:rsidRPr="00ED1A2F" w:rsidRDefault="002C2B89" w:rsidP="009F0B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29B535" w14:textId="77777777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ustanovama (NN 76/93,28/97,47/99, 35/08, 127/2019)</w:t>
      </w:r>
    </w:p>
    <w:p w14:paraId="1EDE9DBC" w14:textId="77777777" w:rsidR="003B34B6" w:rsidRPr="00ED1A2F" w:rsidRDefault="003B34B6" w:rsidP="003B34B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visokom obrazovanju i znanstvenoj djelatnosti (NN 119/22),</w:t>
      </w:r>
    </w:p>
    <w:p w14:paraId="6F67F7B8" w14:textId="49FB80E2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Zakon o proračunu (NN 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144/21</w:t>
      </w:r>
      <w:r w:rsidRPr="00ED1A2F">
        <w:rPr>
          <w:rFonts w:ascii="Times New Roman" w:hAnsi="Times New Roman" w:cs="Times New Roman"/>
          <w:iCs/>
          <w:sz w:val="24"/>
          <w:szCs w:val="24"/>
        </w:rPr>
        <w:t>)</w:t>
      </w:r>
    </w:p>
    <w:p w14:paraId="06B349EF" w14:textId="65180713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radu (NN 93/2014, 127/2017, 98/19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, 151/22, 46/23 i 64/23</w:t>
      </w:r>
      <w:r w:rsidRPr="00ED1A2F">
        <w:rPr>
          <w:rFonts w:ascii="Times New Roman" w:hAnsi="Times New Roman" w:cs="Times New Roman"/>
          <w:iCs/>
          <w:sz w:val="24"/>
          <w:szCs w:val="24"/>
        </w:rPr>
        <w:t>)</w:t>
      </w:r>
    </w:p>
    <w:p w14:paraId="47A30D81" w14:textId="0E52F7F0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Temeljni kolektivni ugovor za službenike i namještenike u javnim službama (NN </w:t>
      </w:r>
      <w:r w:rsidR="005300D0" w:rsidRPr="00ED1A2F">
        <w:rPr>
          <w:rFonts w:ascii="Times New Roman" w:hAnsi="Times New Roman" w:cs="Times New Roman"/>
          <w:iCs/>
          <w:sz w:val="24"/>
          <w:szCs w:val="24"/>
        </w:rPr>
        <w:t>29</w:t>
      </w:r>
      <w:r w:rsidRPr="00ED1A2F">
        <w:rPr>
          <w:rFonts w:ascii="Times New Roman" w:hAnsi="Times New Roman" w:cs="Times New Roman"/>
          <w:iCs/>
          <w:sz w:val="24"/>
          <w:szCs w:val="24"/>
        </w:rPr>
        <w:t>/</w:t>
      </w:r>
      <w:r w:rsidR="005300D0" w:rsidRPr="00ED1A2F">
        <w:rPr>
          <w:rFonts w:ascii="Times New Roman" w:hAnsi="Times New Roman" w:cs="Times New Roman"/>
          <w:iCs/>
          <w:sz w:val="24"/>
          <w:szCs w:val="24"/>
        </w:rPr>
        <w:t>24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14:paraId="655EBA8B" w14:textId="52F56603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Statut Instituta za </w:t>
      </w:r>
      <w:r w:rsidR="00D670EB" w:rsidRPr="00ED1A2F">
        <w:rPr>
          <w:rFonts w:ascii="Times New Roman" w:hAnsi="Times New Roman" w:cs="Times New Roman"/>
          <w:iCs/>
          <w:sz w:val="24"/>
          <w:szCs w:val="24"/>
        </w:rPr>
        <w:t xml:space="preserve">istraživanje </w:t>
      </w:r>
      <w:r w:rsidRPr="00ED1A2F">
        <w:rPr>
          <w:rFonts w:ascii="Times New Roman" w:hAnsi="Times New Roman" w:cs="Times New Roman"/>
          <w:iCs/>
          <w:sz w:val="24"/>
          <w:szCs w:val="24"/>
        </w:rPr>
        <w:t>migracij</w:t>
      </w:r>
      <w:r w:rsidR="00D670EB" w:rsidRPr="00ED1A2F">
        <w:rPr>
          <w:rFonts w:ascii="Times New Roman" w:hAnsi="Times New Roman" w:cs="Times New Roman"/>
          <w:iCs/>
          <w:sz w:val="24"/>
          <w:szCs w:val="24"/>
        </w:rPr>
        <w:t>a</w:t>
      </w:r>
      <w:r w:rsidRPr="00ED1A2F">
        <w:rPr>
          <w:rFonts w:ascii="Times New Roman" w:hAnsi="Times New Roman" w:cs="Times New Roman"/>
          <w:iCs/>
          <w:sz w:val="24"/>
          <w:szCs w:val="24"/>
        </w:rPr>
        <w:t>, te ostali akti Instituta,</w:t>
      </w:r>
    </w:p>
    <w:p w14:paraId="7E274726" w14:textId="2B57699E" w:rsidR="002C2B89" w:rsidRPr="00ED1A2F" w:rsidRDefault="002C2B89" w:rsidP="002C2B8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Strategija razvoja Instituta 2021. - 2030. </w:t>
      </w:r>
    </w:p>
    <w:p w14:paraId="1D0354A9" w14:textId="77777777" w:rsidR="003B34B6" w:rsidRPr="00ED1A2F" w:rsidRDefault="003B34B6" w:rsidP="003B34B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Ugovor o programskom financiranju javnog znanstvenog instituta. </w:t>
      </w:r>
    </w:p>
    <w:p w14:paraId="166EFCC6" w14:textId="57546939" w:rsidR="002C2B89" w:rsidRPr="00ED1A2F" w:rsidRDefault="002C2B89" w:rsidP="002C2B8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1C7800" w14:textId="77777777" w:rsidR="002C2B89" w:rsidRPr="00ED1A2F" w:rsidRDefault="002C2B89" w:rsidP="002C2B8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290"/>
        <w:gridCol w:w="1218"/>
        <w:gridCol w:w="1218"/>
        <w:gridCol w:w="1218"/>
        <w:gridCol w:w="1218"/>
        <w:gridCol w:w="962"/>
      </w:tblGrid>
      <w:tr w:rsidR="00D77379" w:rsidRPr="00ED1A2F" w14:paraId="7AE58C7E" w14:textId="77777777" w:rsidTr="00F21CC7">
        <w:tc>
          <w:tcPr>
            <w:tcW w:w="1371" w:type="dxa"/>
            <w:shd w:val="clear" w:color="auto" w:fill="D0CECE" w:themeFill="background2" w:themeFillShade="E6"/>
          </w:tcPr>
          <w:p w14:paraId="632249F9" w14:textId="77777777" w:rsidR="009F0B2F" w:rsidRPr="00ED1A2F" w:rsidRDefault="009F0B2F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C4E0" w14:textId="77777777" w:rsidR="009F0B2F" w:rsidRPr="00ED1A2F" w:rsidRDefault="009F0B2F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E99A30A" w14:textId="2308CC0B" w:rsidR="009F0B2F" w:rsidRPr="00ED1A2F" w:rsidRDefault="00BC6EF8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0B2F"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37106C0F" w14:textId="46DB5FF0" w:rsidR="009F0B2F" w:rsidRPr="00ED1A2F" w:rsidRDefault="009F0B2F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BC6EF8" w:rsidRPr="00ED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C0E427C" w14:textId="320B2F68" w:rsidR="009F0B2F" w:rsidRPr="00ED1A2F" w:rsidRDefault="009F0B2F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1A194A05" w14:textId="4A1D630E" w:rsidR="009F0B2F" w:rsidRPr="00ED1A2F" w:rsidRDefault="009F0B2F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2B94E649" w14:textId="77777777" w:rsidR="00F4092E" w:rsidRPr="00ED1A2F" w:rsidRDefault="00F4092E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576A" w14:textId="12BA970D" w:rsidR="00A63F30" w:rsidRPr="00ED1A2F" w:rsidRDefault="009F0B2F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92E" w:rsidRPr="00ED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2211" w:rsidRPr="00ED1A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5739536B" w14:textId="7C34DB48" w:rsidR="009F0B2F" w:rsidRPr="00ED1A2F" w:rsidRDefault="009F0B2F" w:rsidP="00B1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012" w:type="dxa"/>
            <w:shd w:val="clear" w:color="auto" w:fill="D0CECE" w:themeFill="background2" w:themeFillShade="E6"/>
            <w:vAlign w:val="center"/>
          </w:tcPr>
          <w:p w14:paraId="39AD00A7" w14:textId="77777777" w:rsidR="009F0B2F" w:rsidRPr="00ED1A2F" w:rsidRDefault="009F0B2F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Indeks </w:t>
            </w:r>
          </w:p>
          <w:p w14:paraId="52343F2E" w14:textId="3AFD916A" w:rsidR="0008099A" w:rsidRPr="00ED1A2F" w:rsidRDefault="0008099A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421327" w14:textId="57CC4307" w:rsidR="009228F7" w:rsidRPr="00ED1A2F" w:rsidRDefault="009228F7" w:rsidP="0022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79" w:rsidRPr="00ED1A2F" w14:paraId="77B68699" w14:textId="77777777" w:rsidTr="00F21CC7">
        <w:tc>
          <w:tcPr>
            <w:tcW w:w="1371" w:type="dxa"/>
          </w:tcPr>
          <w:p w14:paraId="534BA8FF" w14:textId="0F63B4C1" w:rsidR="00BE7A59" w:rsidRPr="00ED1A2F" w:rsidRDefault="006D1ED3" w:rsidP="009F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A6221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PROGRAMSKO I OSTALO FINANCIRANJE JAVNIH INSTITUTA</w:t>
            </w:r>
          </w:p>
        </w:tc>
        <w:tc>
          <w:tcPr>
            <w:tcW w:w="1381" w:type="dxa"/>
          </w:tcPr>
          <w:p w14:paraId="330C0F7D" w14:textId="77777777" w:rsidR="009F0B2F" w:rsidRPr="00ED1A2F" w:rsidRDefault="009F0B2F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E0F5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4B72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F15C8" w14:textId="14233785" w:rsidR="0008099A" w:rsidRPr="00ED1A2F" w:rsidRDefault="00EA3498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279.963</w:t>
            </w:r>
          </w:p>
        </w:tc>
        <w:tc>
          <w:tcPr>
            <w:tcW w:w="1381" w:type="dxa"/>
            <w:shd w:val="clear" w:color="auto" w:fill="FFFFFF" w:themeFill="background1"/>
          </w:tcPr>
          <w:p w14:paraId="1FE3C99F" w14:textId="77777777" w:rsidR="009F0B2F" w:rsidRPr="00ED1A2F" w:rsidRDefault="009F0B2F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5363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E9DC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FD34" w14:textId="3045A6CE" w:rsidR="0008099A" w:rsidRPr="00ED1A2F" w:rsidRDefault="002A7077" w:rsidP="002A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3498" w:rsidRPr="00ED1A2F">
              <w:rPr>
                <w:rFonts w:ascii="Times New Roman" w:hAnsi="Times New Roman" w:cs="Times New Roman"/>
                <w:sz w:val="24"/>
                <w:szCs w:val="24"/>
              </w:rPr>
              <w:t>95.500</w:t>
            </w:r>
          </w:p>
          <w:p w14:paraId="2A1356A6" w14:textId="71020D1D" w:rsidR="002A7077" w:rsidRPr="00ED1A2F" w:rsidRDefault="002A7077" w:rsidP="002A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A90CF21" w14:textId="77777777" w:rsidR="009A5105" w:rsidRPr="00ED1A2F" w:rsidRDefault="009A5105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6FE3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E832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F299" w14:textId="77DA8B19" w:rsidR="0008099A" w:rsidRPr="00ED1A2F" w:rsidRDefault="00EA3498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68.500</w:t>
            </w:r>
          </w:p>
        </w:tc>
        <w:tc>
          <w:tcPr>
            <w:tcW w:w="1381" w:type="dxa"/>
          </w:tcPr>
          <w:p w14:paraId="7ED3DD60" w14:textId="77777777" w:rsidR="00897696" w:rsidRPr="00ED1A2F" w:rsidRDefault="00897696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916D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02CC" w14:textId="77777777" w:rsidR="0008099A" w:rsidRPr="00ED1A2F" w:rsidRDefault="0008099A" w:rsidP="0056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ABEB0" w14:textId="03D0BA72" w:rsidR="0008099A" w:rsidRPr="00ED1A2F" w:rsidRDefault="00EA3498" w:rsidP="005D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59.600</w:t>
            </w:r>
          </w:p>
        </w:tc>
        <w:tc>
          <w:tcPr>
            <w:tcW w:w="1381" w:type="dxa"/>
          </w:tcPr>
          <w:p w14:paraId="44BD56A2" w14:textId="77777777" w:rsidR="00897696" w:rsidRPr="00ED1A2F" w:rsidRDefault="00897696" w:rsidP="000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822A" w14:textId="77777777" w:rsidR="0008099A" w:rsidRPr="00ED1A2F" w:rsidRDefault="0008099A" w:rsidP="000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F80A" w14:textId="00317784" w:rsidR="0008099A" w:rsidRPr="00ED1A2F" w:rsidRDefault="0008099A" w:rsidP="000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1705" w14:textId="4F04F8EC" w:rsidR="009228F7" w:rsidRPr="00ED1A2F" w:rsidRDefault="00EA3498" w:rsidP="000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58.200</w:t>
            </w:r>
          </w:p>
        </w:tc>
        <w:tc>
          <w:tcPr>
            <w:tcW w:w="1012" w:type="dxa"/>
          </w:tcPr>
          <w:p w14:paraId="7EE20631" w14:textId="77777777" w:rsidR="009F0B2F" w:rsidRPr="00ED1A2F" w:rsidRDefault="009F0B2F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0A8F" w14:textId="77777777" w:rsidR="009228F7" w:rsidRPr="00ED1A2F" w:rsidRDefault="009228F7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AAAD" w14:textId="77777777" w:rsidR="009228F7" w:rsidRPr="00ED1A2F" w:rsidRDefault="009228F7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47AC" w14:textId="000877D9" w:rsidR="009228F7" w:rsidRPr="00ED1A2F" w:rsidRDefault="00EA3498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A2F">
              <w:rPr>
                <w:rFonts w:ascii="Times New Roman" w:hAnsi="Times New Roman" w:cs="Times New Roman"/>
                <w:sz w:val="24"/>
                <w:szCs w:val="24"/>
              </w:rPr>
              <w:t>71,73</w:t>
            </w:r>
          </w:p>
          <w:p w14:paraId="6D29CD51" w14:textId="48413E6A" w:rsidR="00297FAE" w:rsidRPr="00ED1A2F" w:rsidRDefault="00297FAE" w:rsidP="009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68442" w14:textId="775CEACF" w:rsidR="009F0B2F" w:rsidRPr="00ED1A2F" w:rsidRDefault="009F0B2F" w:rsidP="009F0B2F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Ova aktivnost sastoji se od sljedećih elemenata/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podaktivnosti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>:</w:t>
      </w:r>
    </w:p>
    <w:p w14:paraId="021CA861" w14:textId="337EEDD5" w:rsidR="00371CA9" w:rsidRPr="00ED1A2F" w:rsidRDefault="00371CA9" w:rsidP="00371CA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Redovna djelatnost</w:t>
      </w:r>
      <w:r w:rsidR="00D57815" w:rsidRPr="00ED1A2F">
        <w:rPr>
          <w:rFonts w:ascii="Times New Roman" w:hAnsi="Times New Roman" w:cs="Times New Roman"/>
          <w:iCs/>
          <w:sz w:val="24"/>
          <w:szCs w:val="24"/>
        </w:rPr>
        <w:t xml:space="preserve"> javnih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instituta</w:t>
      </w:r>
    </w:p>
    <w:p w14:paraId="7EFCD071" w14:textId="612CDEEE" w:rsidR="00CF46CE" w:rsidRPr="00ED1A2F" w:rsidRDefault="00D57815" w:rsidP="00357906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Ova aktivnost provodi se kontinuirano svake godine.</w:t>
      </w:r>
      <w:r w:rsidR="00357906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7AA0" w:rsidRPr="00ED1A2F">
        <w:rPr>
          <w:rFonts w:ascii="Times New Roman" w:eastAsia="Times New Roman" w:hAnsi="Times New Roman" w:cs="Times New Roman"/>
          <w:sz w:val="24"/>
          <w:szCs w:val="24"/>
        </w:rPr>
        <w:t xml:space="preserve">Dominantni izvor financiranja je </w:t>
      </w:r>
      <w:r w:rsidR="00357906" w:rsidRPr="00ED1A2F">
        <w:rPr>
          <w:rFonts w:ascii="Times New Roman" w:eastAsia="Times New Roman" w:hAnsi="Times New Roman" w:cs="Times New Roman"/>
          <w:sz w:val="24"/>
          <w:szCs w:val="24"/>
        </w:rPr>
        <w:t xml:space="preserve">izvor </w:t>
      </w:r>
      <w:r w:rsidR="006D6E58" w:rsidRPr="00ED1A2F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357906" w:rsidRPr="00ED1A2F">
        <w:rPr>
          <w:rFonts w:ascii="Times New Roman" w:eastAsia="Times New Roman" w:hAnsi="Times New Roman" w:cs="Times New Roman"/>
          <w:sz w:val="24"/>
          <w:szCs w:val="24"/>
        </w:rPr>
        <w:t>i izvor 61</w:t>
      </w:r>
      <w:r w:rsidR="006D6E58" w:rsidRPr="00ED1A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AA0" w:rsidRPr="00ED1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B6D26E" w14:textId="3DB3C288" w:rsidR="00AE20FB" w:rsidRPr="00ED1A2F" w:rsidRDefault="00AE20FB" w:rsidP="006D6E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 xml:space="preserve">Zbog </w:t>
      </w:r>
      <w:r w:rsidR="00712E63" w:rsidRPr="00ED1A2F">
        <w:rPr>
          <w:rFonts w:ascii="Times New Roman" w:hAnsi="Times New Roman" w:cs="Times New Roman"/>
          <w:sz w:val="24"/>
          <w:szCs w:val="24"/>
        </w:rPr>
        <w:t>potrebe za dodatnim</w:t>
      </w:r>
      <w:r w:rsidRPr="00ED1A2F">
        <w:rPr>
          <w:rFonts w:ascii="Times New Roman" w:hAnsi="Times New Roman" w:cs="Times New Roman"/>
          <w:sz w:val="24"/>
          <w:szCs w:val="24"/>
        </w:rPr>
        <w:t xml:space="preserve"> financiranj</w:t>
      </w:r>
      <w:r w:rsidR="00712E63" w:rsidRPr="00ED1A2F">
        <w:rPr>
          <w:rFonts w:ascii="Times New Roman" w:hAnsi="Times New Roman" w:cs="Times New Roman"/>
          <w:sz w:val="24"/>
          <w:szCs w:val="24"/>
        </w:rPr>
        <w:t>em</w:t>
      </w:r>
      <w:r w:rsidRPr="00ED1A2F">
        <w:rPr>
          <w:rFonts w:ascii="Times New Roman" w:hAnsi="Times New Roman" w:cs="Times New Roman"/>
          <w:sz w:val="24"/>
          <w:szCs w:val="24"/>
        </w:rPr>
        <w:t>, Institut kontinuirano izdvaja određena sredstva za</w:t>
      </w:r>
      <w:r w:rsidR="006D6E58" w:rsidRPr="00ED1A2F">
        <w:rPr>
          <w:rFonts w:ascii="Times New Roman" w:hAnsi="Times New Roman" w:cs="Times New Roman"/>
          <w:sz w:val="24"/>
          <w:szCs w:val="24"/>
        </w:rPr>
        <w:t xml:space="preserve"> z</w:t>
      </w:r>
      <w:r w:rsidRPr="00ED1A2F">
        <w:rPr>
          <w:rFonts w:ascii="Times New Roman" w:hAnsi="Times New Roman" w:cs="Times New Roman"/>
          <w:sz w:val="24"/>
          <w:szCs w:val="24"/>
        </w:rPr>
        <w:t xml:space="preserve">nanstvenoistraživačku djelatnost iz vlastitih izvora. Iznosi su planirani procjenom, a </w:t>
      </w:r>
      <w:r w:rsidR="006D6E58" w:rsidRPr="00ED1A2F">
        <w:rPr>
          <w:rFonts w:ascii="Times New Roman" w:hAnsi="Times New Roman" w:cs="Times New Roman"/>
          <w:sz w:val="24"/>
          <w:szCs w:val="24"/>
        </w:rPr>
        <w:t>t</w:t>
      </w:r>
      <w:r w:rsidRPr="00ED1A2F">
        <w:rPr>
          <w:rFonts w:ascii="Times New Roman" w:hAnsi="Times New Roman" w:cs="Times New Roman"/>
          <w:sz w:val="24"/>
          <w:szCs w:val="24"/>
        </w:rPr>
        <w:t>emeljem planiranih aktivnosti navedenih u</w:t>
      </w:r>
      <w:r w:rsidR="006D6E58" w:rsidRPr="00ED1A2F">
        <w:rPr>
          <w:rFonts w:ascii="Times New Roman" w:hAnsi="Times New Roman" w:cs="Times New Roman"/>
          <w:sz w:val="24"/>
          <w:szCs w:val="24"/>
        </w:rPr>
        <w:t xml:space="preserve"> Strategiji i Akcijskom planu</w:t>
      </w:r>
      <w:r w:rsidRPr="00ED1A2F">
        <w:rPr>
          <w:rFonts w:ascii="Times New Roman" w:hAnsi="Times New Roman" w:cs="Times New Roman"/>
          <w:sz w:val="24"/>
          <w:szCs w:val="24"/>
        </w:rPr>
        <w:t>.</w:t>
      </w:r>
    </w:p>
    <w:p w14:paraId="09C0C57F" w14:textId="656A2A2E" w:rsidR="0045025F" w:rsidRPr="00ED1A2F" w:rsidRDefault="0058155A" w:rsidP="006D6E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Institut</w:t>
      </w:r>
      <w:r w:rsidR="005F603F" w:rsidRPr="00ED1A2F">
        <w:rPr>
          <w:rFonts w:ascii="Times New Roman" w:hAnsi="Times New Roman" w:cs="Times New Roman"/>
          <w:sz w:val="24"/>
          <w:szCs w:val="24"/>
        </w:rPr>
        <w:t xml:space="preserve"> unutar redovne djelatnosti </w:t>
      </w:r>
      <w:r w:rsidRPr="00ED1A2F">
        <w:rPr>
          <w:rFonts w:ascii="Times New Roman" w:hAnsi="Times New Roman" w:cs="Times New Roman"/>
          <w:sz w:val="24"/>
          <w:szCs w:val="24"/>
        </w:rPr>
        <w:t>provodi sljedeće</w:t>
      </w:r>
      <w:r w:rsidR="0045025F" w:rsidRPr="00ED1A2F">
        <w:rPr>
          <w:rFonts w:ascii="Times New Roman" w:hAnsi="Times New Roman" w:cs="Times New Roman"/>
          <w:sz w:val="24"/>
          <w:szCs w:val="24"/>
        </w:rPr>
        <w:t xml:space="preserve"> znanstvene aktivnosti:</w:t>
      </w:r>
      <w:r w:rsidRPr="00ED1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EC501" w14:textId="77777777" w:rsidR="0045025F" w:rsidRPr="00ED1A2F" w:rsidRDefault="0045025F" w:rsidP="006D6E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B3BEE6" w14:textId="68F192D4" w:rsidR="0058155A" w:rsidRPr="00ED1A2F" w:rsidRDefault="0045025F" w:rsidP="006D6E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i/>
          <w:sz w:val="24"/>
          <w:szCs w:val="24"/>
        </w:rPr>
        <w:t>P</w:t>
      </w:r>
      <w:r w:rsidR="0058155A" w:rsidRPr="00ED1A2F">
        <w:rPr>
          <w:rFonts w:ascii="Times New Roman" w:hAnsi="Times New Roman" w:cs="Times New Roman"/>
          <w:i/>
          <w:sz w:val="24"/>
          <w:szCs w:val="24"/>
        </w:rPr>
        <w:t>rojekt</w:t>
      </w:r>
      <w:r w:rsidRPr="00ED1A2F">
        <w:rPr>
          <w:rFonts w:ascii="Times New Roman" w:hAnsi="Times New Roman" w:cs="Times New Roman"/>
          <w:i/>
          <w:sz w:val="24"/>
          <w:szCs w:val="24"/>
        </w:rPr>
        <w:t>i</w:t>
      </w:r>
      <w:r w:rsidRPr="00ED1A2F">
        <w:rPr>
          <w:rFonts w:ascii="Times New Roman" w:hAnsi="Times New Roman" w:cs="Times New Roman"/>
          <w:sz w:val="24"/>
          <w:szCs w:val="24"/>
        </w:rPr>
        <w:t xml:space="preserve"> (institucijski, sporazumni, razvojni, kompetitivni)</w:t>
      </w:r>
    </w:p>
    <w:p w14:paraId="66567845" w14:textId="77777777" w:rsidR="0045025F" w:rsidRPr="00ED1A2F" w:rsidRDefault="0045025F" w:rsidP="006D6E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C3CD522" w14:textId="573E231A" w:rsidR="0045025F" w:rsidRPr="00ED1A2F" w:rsidRDefault="0045025F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Kulturno-politička povijest Hrvata u Bosni i Hercegovini</w:t>
      </w:r>
    </w:p>
    <w:p w14:paraId="24C96AB8" w14:textId="0F95F1FE" w:rsidR="0045025F" w:rsidRPr="00ED1A2F" w:rsidRDefault="009E797E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 xml:space="preserve">Migracijski procesi između Hrvatske i Južne Amerike. </w:t>
      </w:r>
      <w:r w:rsidR="0045025F" w:rsidRPr="00ED1A2F">
        <w:rPr>
          <w:rFonts w:ascii="Times New Roman" w:hAnsi="Times New Roman" w:cs="Times New Roman"/>
          <w:sz w:val="24"/>
          <w:szCs w:val="24"/>
        </w:rPr>
        <w:t>Hrvatski tragovi u  Patagoniji: Identitetska obilježja Hrvata i njegovih potomaka na jugu Argentine</w:t>
      </w:r>
    </w:p>
    <w:p w14:paraId="5E0FE7DD" w14:textId="61A91743" w:rsidR="0045025F" w:rsidRPr="00ED1A2F" w:rsidRDefault="0045025F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Hrvatska – nova imigracijska zemlja?</w:t>
      </w:r>
    </w:p>
    <w:p w14:paraId="233EED04" w14:textId="7355EE42" w:rsidR="0045025F" w:rsidRPr="00ED1A2F" w:rsidRDefault="0045025F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Ostarjeti u vlastitom domu – izazovi i perspektive</w:t>
      </w:r>
    </w:p>
    <w:p w14:paraId="123F69AC" w14:textId="1AC4B22E" w:rsidR="0045025F" w:rsidRPr="00ED1A2F" w:rsidRDefault="0045025F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Globalizacija migracija, antiimigrantske stranke i ksenofobija u Europskoj uniji: Refleksije na europska društva i države u 21. stoljeću</w:t>
      </w:r>
    </w:p>
    <w:p w14:paraId="60203153" w14:textId="77777777" w:rsidR="00D670EB" w:rsidRPr="00ED1A2F" w:rsidRDefault="00D670EB" w:rsidP="00D670E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Repozitorij nacionalno-manjinskih jezika u Hrvatskoj</w:t>
      </w:r>
    </w:p>
    <w:p w14:paraId="0E8359FE" w14:textId="59DBA063" w:rsidR="00D670EB" w:rsidRPr="00ED1A2F" w:rsidRDefault="00D670EB" w:rsidP="0055635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Od dolaska do ostanka: udruženje i umrežavanje kao oblik integracije Hrvata izvan Republike Hrvatske u hrvatsko društvo</w:t>
      </w:r>
    </w:p>
    <w:p w14:paraId="06F442A4" w14:textId="647DA162" w:rsidR="009E797E" w:rsidRPr="00ED1A2F" w:rsidRDefault="009E797E" w:rsidP="0045025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Asimilacija, integracija, identitet: analiza osnovnoškolskog obrazovanja nacionalnih manjina u Republici Hrvatskoj</w:t>
      </w:r>
    </w:p>
    <w:p w14:paraId="44ED72E0" w14:textId="38D7F90E" w:rsidR="0045025F" w:rsidRPr="00ED1A2F" w:rsidRDefault="0045025F" w:rsidP="0045025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D1A2F">
        <w:rPr>
          <w:rFonts w:ascii="Times New Roman" w:hAnsi="Times New Roman" w:cs="Times New Roman"/>
          <w:sz w:val="24"/>
          <w:szCs w:val="24"/>
        </w:rPr>
        <w:t>Strategija kulturnog i kreativnog razvoja Županije Posavske na temelju identitetskih odrednica hrvatskoga naroda</w:t>
      </w:r>
    </w:p>
    <w:p w14:paraId="0EC11A6C" w14:textId="77777777" w:rsidR="00D670EB" w:rsidRPr="00ED1A2F" w:rsidRDefault="00D670EB" w:rsidP="00D670E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Kretanje ljudi i ideja: Migracije i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predmoderni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kulturni razvoj hrvatskih zemalja</w:t>
      </w:r>
    </w:p>
    <w:p w14:paraId="211F4B59" w14:textId="77777777" w:rsidR="00D670EB" w:rsidRPr="00ED1A2F" w:rsidRDefault="00D670EB" w:rsidP="00D670E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Inter-CRO Potpora integraciji hrvatskih povratnika u hrvatsko društvo</w:t>
      </w:r>
    </w:p>
    <w:p w14:paraId="62B682B4" w14:textId="34C17A2B" w:rsidR="00D670EB" w:rsidRPr="00ED1A2F" w:rsidRDefault="00D670EB" w:rsidP="00D670E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Obrazovanje Hrvata u Bosni i Hercegovini</w:t>
      </w:r>
    </w:p>
    <w:p w14:paraId="1FAF37A0" w14:textId="40DE53E6" w:rsidR="0058155A" w:rsidRPr="00ED1A2F" w:rsidRDefault="0058155A" w:rsidP="0045025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456D75" w14:textId="7BF06F16" w:rsidR="0045025F" w:rsidRPr="00ED1A2F" w:rsidRDefault="0045025F" w:rsidP="00357906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/>
          <w:sz w:val="24"/>
          <w:szCs w:val="24"/>
        </w:rPr>
        <w:t>COST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A2F">
        <w:rPr>
          <w:rFonts w:ascii="Times New Roman" w:hAnsi="Times New Roman" w:cs="Times New Roman"/>
          <w:i/>
          <w:sz w:val="24"/>
          <w:szCs w:val="24"/>
        </w:rPr>
        <w:t>akcije</w:t>
      </w:r>
    </w:p>
    <w:p w14:paraId="51E28F3C" w14:textId="77777777" w:rsidR="0045025F" w:rsidRPr="00ED1A2F" w:rsidRDefault="0045025F" w:rsidP="00357906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CFC080" w14:textId="1A35399C" w:rsidR="0045025F" w:rsidRPr="00ED1A2F" w:rsidRDefault="0045025F" w:rsidP="00147E2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Žene u pokretu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Women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on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Move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315B" w:rsidRPr="00ED1A2F">
        <w:rPr>
          <w:rFonts w:ascii="Times New Roman" w:hAnsi="Times New Roman" w:cs="Times New Roman"/>
          <w:iCs/>
          <w:sz w:val="24"/>
          <w:szCs w:val="24"/>
        </w:rPr>
        <w:t>(</w:t>
      </w:r>
      <w:r w:rsidRPr="00ED1A2F">
        <w:rPr>
          <w:rFonts w:ascii="Times New Roman" w:hAnsi="Times New Roman" w:cs="Times New Roman"/>
          <w:iCs/>
          <w:sz w:val="24"/>
          <w:szCs w:val="24"/>
        </w:rPr>
        <w:t>CA19112</w:t>
      </w:r>
      <w:r w:rsidR="00A9315B" w:rsidRPr="00ED1A2F">
        <w:rPr>
          <w:rFonts w:ascii="Times New Roman" w:hAnsi="Times New Roman" w:cs="Times New Roman"/>
          <w:iCs/>
          <w:sz w:val="24"/>
          <w:szCs w:val="24"/>
        </w:rPr>
        <w:t>)</w:t>
      </w:r>
    </w:p>
    <w:p w14:paraId="2C3DC137" w14:textId="36C07755" w:rsidR="00A9315B" w:rsidRPr="00ED1A2F" w:rsidRDefault="00A9315B" w:rsidP="00147E2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Transnational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family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dynamics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Europe (CA21143)</w:t>
      </w:r>
    </w:p>
    <w:p w14:paraId="68942CF2" w14:textId="767E3398" w:rsidR="0016319D" w:rsidRPr="00ED1A2F" w:rsidRDefault="0016319D" w:rsidP="00147E2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Recognizing Overlooked Competences and Key-skills in Childhood and Adolescence</w:t>
      </w:r>
    </w:p>
    <w:p w14:paraId="68EF297D" w14:textId="2E1CBEEF" w:rsidR="0016319D" w:rsidRPr="00ED1A2F" w:rsidRDefault="0016319D" w:rsidP="00147E2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1A2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Promoting the social and economic participation of national minorities (PROMISE)</w:t>
      </w:r>
    </w:p>
    <w:p w14:paraId="4A754123" w14:textId="169AC57B" w:rsidR="0045025F" w:rsidRPr="00ED1A2F" w:rsidRDefault="0045025F" w:rsidP="00357906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4A96B9D4" w14:textId="7F9D3C3F" w:rsidR="0045025F" w:rsidRPr="00ED1A2F" w:rsidRDefault="0045025F" w:rsidP="004129C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Uz projekte </w:t>
      </w:r>
      <w:r w:rsidR="00B667E1" w:rsidRPr="00ED1A2F">
        <w:rPr>
          <w:rFonts w:ascii="Times New Roman" w:hAnsi="Times New Roman" w:cs="Times New Roman"/>
          <w:iCs/>
          <w:sz w:val="24"/>
          <w:szCs w:val="24"/>
        </w:rPr>
        <w:t>koji su već u provedbi</w:t>
      </w:r>
      <w:r w:rsidRPr="00ED1A2F">
        <w:rPr>
          <w:rFonts w:ascii="Times New Roman" w:hAnsi="Times New Roman" w:cs="Times New Roman"/>
          <w:iCs/>
          <w:sz w:val="24"/>
          <w:szCs w:val="24"/>
        </w:rPr>
        <w:t>, u planu su</w:t>
      </w:r>
      <w:r w:rsidR="00567A80" w:rsidRPr="00ED1A2F">
        <w:rPr>
          <w:rFonts w:ascii="Times New Roman" w:hAnsi="Times New Roman" w:cs="Times New Roman"/>
          <w:iCs/>
          <w:sz w:val="24"/>
          <w:szCs w:val="24"/>
        </w:rPr>
        <w:t xml:space="preserve"> prijava,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797E" w:rsidRPr="00ED1A2F">
        <w:rPr>
          <w:rFonts w:ascii="Times New Roman" w:hAnsi="Times New Roman" w:cs="Times New Roman"/>
          <w:iCs/>
          <w:sz w:val="24"/>
          <w:szCs w:val="24"/>
        </w:rPr>
        <w:t>priprem</w:t>
      </w:r>
      <w:r w:rsidR="00567A80" w:rsidRPr="00ED1A2F">
        <w:rPr>
          <w:rFonts w:ascii="Times New Roman" w:hAnsi="Times New Roman" w:cs="Times New Roman"/>
          <w:iCs/>
          <w:sz w:val="24"/>
          <w:szCs w:val="24"/>
        </w:rPr>
        <w:t>a</w:t>
      </w:r>
      <w:r w:rsidR="009E797E" w:rsidRPr="00ED1A2F">
        <w:rPr>
          <w:rFonts w:ascii="Times New Roman" w:hAnsi="Times New Roman" w:cs="Times New Roman"/>
          <w:iCs/>
          <w:sz w:val="24"/>
          <w:szCs w:val="24"/>
        </w:rPr>
        <w:t xml:space="preserve"> i provođenje </w:t>
      </w:r>
      <w:r w:rsidR="00D670EB" w:rsidRPr="00ED1A2F">
        <w:rPr>
          <w:rFonts w:ascii="Times New Roman" w:hAnsi="Times New Roman" w:cs="Times New Roman"/>
          <w:iCs/>
          <w:sz w:val="24"/>
          <w:szCs w:val="24"/>
        </w:rPr>
        <w:t xml:space="preserve">INTERREG, </w:t>
      </w:r>
      <w:proofErr w:type="spellStart"/>
      <w:r w:rsidR="00D670EB" w:rsidRPr="00ED1A2F">
        <w:rPr>
          <w:rFonts w:ascii="Times New Roman" w:hAnsi="Times New Roman" w:cs="Times New Roman"/>
          <w:iCs/>
          <w:sz w:val="24"/>
          <w:szCs w:val="24"/>
        </w:rPr>
        <w:t>HrZZ</w:t>
      </w:r>
      <w:proofErr w:type="spellEnd"/>
      <w:r w:rsidR="00D670EB" w:rsidRPr="00ED1A2F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556354" w:rsidRPr="00ED1A2F">
        <w:rPr>
          <w:rFonts w:ascii="Times New Roman" w:hAnsi="Times New Roman" w:cs="Times New Roman"/>
          <w:iCs/>
          <w:sz w:val="24"/>
          <w:szCs w:val="24"/>
        </w:rPr>
        <w:t>HORIZON</w:t>
      </w:r>
      <w:r w:rsidR="00567A80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A2F">
        <w:rPr>
          <w:rFonts w:ascii="Times New Roman" w:hAnsi="Times New Roman" w:cs="Times New Roman"/>
          <w:iCs/>
          <w:sz w:val="24"/>
          <w:szCs w:val="24"/>
        </w:rPr>
        <w:t>projek</w:t>
      </w:r>
      <w:r w:rsidR="009E797E" w:rsidRPr="00ED1A2F">
        <w:rPr>
          <w:rFonts w:ascii="Times New Roman" w:hAnsi="Times New Roman" w:cs="Times New Roman"/>
          <w:iCs/>
          <w:sz w:val="24"/>
          <w:szCs w:val="24"/>
        </w:rPr>
        <w:t>a</w:t>
      </w:r>
      <w:r w:rsidRPr="00ED1A2F">
        <w:rPr>
          <w:rFonts w:ascii="Times New Roman" w:hAnsi="Times New Roman" w:cs="Times New Roman"/>
          <w:iCs/>
          <w:sz w:val="24"/>
          <w:szCs w:val="24"/>
        </w:rPr>
        <w:t>t</w:t>
      </w:r>
      <w:r w:rsidR="009E797E" w:rsidRPr="00ED1A2F">
        <w:rPr>
          <w:rFonts w:ascii="Times New Roman" w:hAnsi="Times New Roman" w:cs="Times New Roman"/>
          <w:iCs/>
          <w:sz w:val="24"/>
          <w:szCs w:val="24"/>
        </w:rPr>
        <w:t>a</w:t>
      </w:r>
      <w:r w:rsidR="00567A80" w:rsidRPr="00ED1A2F">
        <w:rPr>
          <w:rFonts w:ascii="Times New Roman" w:hAnsi="Times New Roman" w:cs="Times New Roman"/>
          <w:iCs/>
          <w:sz w:val="24"/>
          <w:szCs w:val="24"/>
        </w:rPr>
        <w:t xml:space="preserve"> u razdoblju do 202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8</w:t>
      </w:r>
      <w:r w:rsidR="00567A80" w:rsidRPr="00ED1A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1BAB8BE" w14:textId="77777777" w:rsidR="003B34B6" w:rsidRPr="00ED1A2F" w:rsidRDefault="003B34B6" w:rsidP="003B34B6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714B83" w14:textId="628E4F65" w:rsidR="007C0EB4" w:rsidRPr="00ED1A2F" w:rsidRDefault="007C0EB4" w:rsidP="007C0EB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Projekti financirani iz ERASMUS+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A2F">
        <w:rPr>
          <w:rFonts w:ascii="Times New Roman" w:hAnsi="Times New Roman" w:cs="Times New Roman"/>
          <w:iCs/>
          <w:sz w:val="24"/>
          <w:szCs w:val="24"/>
        </w:rPr>
        <w:t>(Institut u statusu partnerske ustanove, u provedbi)</w:t>
      </w:r>
    </w:p>
    <w:p w14:paraId="5A6AA7FF" w14:textId="77777777" w:rsidR="007C0EB4" w:rsidRPr="00ED1A2F" w:rsidRDefault="007C0EB4" w:rsidP="007C0EB4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Trauma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informed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teaching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(STEP)</w:t>
      </w:r>
    </w:p>
    <w:p w14:paraId="67E09CB0" w14:textId="77777777" w:rsidR="003B34B6" w:rsidRPr="00ED1A2F" w:rsidRDefault="003B34B6" w:rsidP="003B34B6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BBBF72" w14:textId="25D0DCCC" w:rsidR="007C0EB4" w:rsidRPr="00ED1A2F" w:rsidRDefault="007C0EB4" w:rsidP="007C0EB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Projekti financirani iz AMIF-a (Inst</w:t>
      </w:r>
      <w:r w:rsidR="003B34B6" w:rsidRPr="00ED1A2F">
        <w:rPr>
          <w:rFonts w:ascii="Times New Roman" w:hAnsi="Times New Roman" w:cs="Times New Roman"/>
          <w:iCs/>
          <w:sz w:val="24"/>
          <w:szCs w:val="24"/>
        </w:rPr>
        <w:t>i</w:t>
      </w:r>
      <w:r w:rsidRPr="00ED1A2F">
        <w:rPr>
          <w:rFonts w:ascii="Times New Roman" w:hAnsi="Times New Roman" w:cs="Times New Roman"/>
          <w:iCs/>
          <w:sz w:val="24"/>
          <w:szCs w:val="24"/>
        </w:rPr>
        <w:t>tut u statusu prijave)</w:t>
      </w:r>
    </w:p>
    <w:p w14:paraId="65AC6223" w14:textId="2EE80879" w:rsidR="007C0EB4" w:rsidRPr="00ED1A2F" w:rsidRDefault="007C0EB4" w:rsidP="007C0EB4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Integrated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Ecosystems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Migrants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Digital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Vocational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1A2F">
        <w:rPr>
          <w:rFonts w:ascii="Times New Roman" w:hAnsi="Times New Roman" w:cs="Times New Roman"/>
          <w:iCs/>
          <w:sz w:val="24"/>
          <w:szCs w:val="24"/>
        </w:rPr>
        <w:t>Competency</w:t>
      </w:r>
      <w:proofErr w:type="spellEnd"/>
      <w:r w:rsidRPr="00ED1A2F">
        <w:rPr>
          <w:rFonts w:ascii="Times New Roman" w:hAnsi="Times New Roman" w:cs="Times New Roman"/>
          <w:iCs/>
          <w:sz w:val="24"/>
          <w:szCs w:val="24"/>
        </w:rPr>
        <w:t xml:space="preserve"> (D-HUBS)</w:t>
      </w:r>
    </w:p>
    <w:p w14:paraId="5787A27C" w14:textId="77777777" w:rsidR="007C0EB4" w:rsidRPr="00ED1A2F" w:rsidRDefault="007C0EB4" w:rsidP="007C0EB4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2279BB" w14:textId="77777777" w:rsidR="00712E63" w:rsidRPr="00ED1A2F" w:rsidRDefault="00712E63" w:rsidP="00AF33A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54472C" w14:textId="4D7AB3AF" w:rsidR="00AF33A8" w:rsidRPr="00ED1A2F" w:rsidRDefault="00D670EB" w:rsidP="00AF33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Tablični prikaz </w:t>
      </w:r>
      <w:r w:rsidR="00712E63" w:rsidRPr="00ED1A2F">
        <w:rPr>
          <w:rFonts w:ascii="Times New Roman" w:hAnsi="Times New Roman" w:cs="Times New Roman"/>
          <w:iCs/>
          <w:sz w:val="24"/>
          <w:szCs w:val="24"/>
        </w:rPr>
        <w:t xml:space="preserve">znanstvenih i projektnih </w:t>
      </w:r>
      <w:r w:rsidRPr="00ED1A2F">
        <w:rPr>
          <w:rFonts w:ascii="Times New Roman" w:hAnsi="Times New Roman" w:cs="Times New Roman"/>
          <w:iCs/>
          <w:sz w:val="24"/>
          <w:szCs w:val="24"/>
        </w:rPr>
        <w:t>aktivnosti.</w:t>
      </w:r>
    </w:p>
    <w:tbl>
      <w:tblPr>
        <w:tblpPr w:leftFromText="180" w:rightFromText="180" w:vertAnchor="text" w:horzAnchor="margin" w:tblpXSpec="center" w:tblpY="66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843"/>
        <w:gridCol w:w="1469"/>
        <w:gridCol w:w="1256"/>
        <w:gridCol w:w="1283"/>
        <w:gridCol w:w="1256"/>
        <w:gridCol w:w="1256"/>
        <w:gridCol w:w="1256"/>
      </w:tblGrid>
      <w:tr w:rsidR="00DB00FC" w:rsidRPr="00ED1A2F" w14:paraId="4CD9A695" w14:textId="77777777" w:rsidTr="00BB17FF">
        <w:trPr>
          <w:trHeight w:val="675"/>
        </w:trPr>
        <w:tc>
          <w:tcPr>
            <w:tcW w:w="1887" w:type="dxa"/>
            <w:shd w:val="clear" w:color="auto" w:fill="D0CECE"/>
            <w:noWrap/>
            <w:vAlign w:val="center"/>
            <w:hideMark/>
          </w:tcPr>
          <w:p w14:paraId="7FD49599" w14:textId="4C7D5177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1843" w:type="dxa"/>
            <w:shd w:val="clear" w:color="auto" w:fill="D0CECE"/>
            <w:vAlign w:val="center"/>
            <w:hideMark/>
          </w:tcPr>
          <w:p w14:paraId="197C0845" w14:textId="07017D76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Definicija</w:t>
            </w:r>
          </w:p>
        </w:tc>
        <w:tc>
          <w:tcPr>
            <w:tcW w:w="1275" w:type="dxa"/>
            <w:shd w:val="clear" w:color="auto" w:fill="D0CECE"/>
            <w:vAlign w:val="center"/>
            <w:hideMark/>
          </w:tcPr>
          <w:p w14:paraId="4655F1F1" w14:textId="56852539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Jedinica</w:t>
            </w:r>
          </w:p>
        </w:tc>
        <w:tc>
          <w:tcPr>
            <w:tcW w:w="1083" w:type="dxa"/>
            <w:shd w:val="clear" w:color="auto" w:fill="D0CECE"/>
            <w:vAlign w:val="center"/>
            <w:hideMark/>
          </w:tcPr>
          <w:p w14:paraId="6A2F9133" w14:textId="75D65F4D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Polazna vrijednost</w:t>
            </w:r>
          </w:p>
        </w:tc>
        <w:tc>
          <w:tcPr>
            <w:tcW w:w="1105" w:type="dxa"/>
            <w:shd w:val="clear" w:color="auto" w:fill="D0CECE"/>
            <w:vAlign w:val="center"/>
            <w:hideMark/>
          </w:tcPr>
          <w:p w14:paraId="3DE24BE3" w14:textId="42EA3DB7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Izvor podataka</w:t>
            </w:r>
          </w:p>
        </w:tc>
        <w:tc>
          <w:tcPr>
            <w:tcW w:w="1083" w:type="dxa"/>
            <w:shd w:val="clear" w:color="auto" w:fill="D0CECE"/>
            <w:vAlign w:val="center"/>
            <w:hideMark/>
          </w:tcPr>
          <w:p w14:paraId="2D860EB2" w14:textId="7C024E46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3" w:type="dxa"/>
            <w:shd w:val="clear" w:color="auto" w:fill="D0CECE"/>
            <w:hideMark/>
          </w:tcPr>
          <w:p w14:paraId="0AEE843B" w14:textId="318CCC04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3" w:type="dxa"/>
            <w:shd w:val="clear" w:color="auto" w:fill="D0CECE"/>
          </w:tcPr>
          <w:p w14:paraId="7B537C6F" w14:textId="608A8FE7" w:rsidR="00DB00FC" w:rsidRPr="00ED1A2F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Ciljana vrijednost za 202</w:t>
            </w:r>
            <w:r w:rsidR="005300D0"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ED1A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242211" w:rsidRPr="00ED1A2F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DB00FC" w:rsidRPr="00ED1A2F" w14:paraId="53026ED4" w14:textId="77777777" w:rsidTr="00DB00FC">
        <w:trPr>
          <w:trHeight w:val="495"/>
        </w:trPr>
        <w:tc>
          <w:tcPr>
            <w:tcW w:w="1887" w:type="dxa"/>
            <w:vAlign w:val="center"/>
            <w:hideMark/>
          </w:tcPr>
          <w:p w14:paraId="54D8907F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Povećanje broja ugovorenih projekata s gospodarskim subjektima, tijelima državne uprave i jedinicama lokalne uprave i samouprave, civilnim sektorom i nevladinim udrugama</w:t>
            </w:r>
          </w:p>
        </w:tc>
        <w:tc>
          <w:tcPr>
            <w:tcW w:w="1843" w:type="dxa"/>
            <w:noWrap/>
            <w:vAlign w:val="center"/>
            <w:hideMark/>
          </w:tcPr>
          <w:p w14:paraId="132C4755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ugovorenih projekata s gospodarskim subjektima, tijelima državne uprave i jedinicama lokalne uprave i samouprave, civilnim sektorom i nevladinim udrugama</w:t>
            </w:r>
          </w:p>
        </w:tc>
        <w:tc>
          <w:tcPr>
            <w:tcW w:w="1275" w:type="dxa"/>
            <w:noWrap/>
            <w:vAlign w:val="center"/>
            <w:hideMark/>
          </w:tcPr>
          <w:p w14:paraId="24B950A3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ugovorenih projekata</w:t>
            </w:r>
          </w:p>
          <w:p w14:paraId="74573F00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(godišnje)</w:t>
            </w:r>
          </w:p>
        </w:tc>
        <w:tc>
          <w:tcPr>
            <w:tcW w:w="1083" w:type="dxa"/>
            <w:noWrap/>
            <w:vAlign w:val="center"/>
            <w:hideMark/>
          </w:tcPr>
          <w:p w14:paraId="1CD4760A" w14:textId="4FC5627B" w:rsidR="00DB00FC" w:rsidRPr="004A1916" w:rsidRDefault="00CD557F" w:rsidP="0041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  <w:noWrap/>
            <w:vAlign w:val="center"/>
          </w:tcPr>
          <w:p w14:paraId="1DC12DA9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 izvještaj o radu</w:t>
            </w:r>
          </w:p>
        </w:tc>
        <w:tc>
          <w:tcPr>
            <w:tcW w:w="1083" w:type="dxa"/>
            <w:noWrap/>
            <w:vAlign w:val="center"/>
          </w:tcPr>
          <w:p w14:paraId="17015F93" w14:textId="4A6BCF24" w:rsidR="00DB00FC" w:rsidRPr="004A1916" w:rsidRDefault="00CD557F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3" w:type="dxa"/>
            <w:noWrap/>
            <w:vAlign w:val="center"/>
          </w:tcPr>
          <w:p w14:paraId="2ABC4034" w14:textId="14E51B2D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2E63"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  <w:vAlign w:val="center"/>
          </w:tcPr>
          <w:p w14:paraId="12F7CE67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61225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2EE2EF48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0FC" w:rsidRPr="00ED1A2F" w14:paraId="18476A95" w14:textId="77777777" w:rsidTr="00DB00FC">
        <w:trPr>
          <w:trHeight w:val="495"/>
        </w:trPr>
        <w:tc>
          <w:tcPr>
            <w:tcW w:w="1887" w:type="dxa"/>
            <w:vAlign w:val="center"/>
          </w:tcPr>
          <w:p w14:paraId="1F629468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Povećanje broja aktivnosti s ciljem popularizacije znanosti, tehnologije i inovacija</w:t>
            </w:r>
          </w:p>
        </w:tc>
        <w:tc>
          <w:tcPr>
            <w:tcW w:w="1843" w:type="dxa"/>
            <w:noWrap/>
            <w:vAlign w:val="center"/>
          </w:tcPr>
          <w:p w14:paraId="23E42802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aktivnosti s ciljem popularizacije znanosti, tehnologije i inovacija</w:t>
            </w:r>
          </w:p>
        </w:tc>
        <w:tc>
          <w:tcPr>
            <w:tcW w:w="1275" w:type="dxa"/>
            <w:noWrap/>
            <w:vAlign w:val="center"/>
          </w:tcPr>
          <w:p w14:paraId="02DFA07C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25042098"/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pojavljivanja priloga istraživača u medijima</w:t>
            </w:r>
          </w:p>
          <w:p w14:paraId="581C5AA9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(godišnje)</w:t>
            </w:r>
            <w:bookmarkEnd w:id="0"/>
          </w:p>
        </w:tc>
        <w:tc>
          <w:tcPr>
            <w:tcW w:w="1083" w:type="dxa"/>
            <w:noWrap/>
            <w:vAlign w:val="center"/>
          </w:tcPr>
          <w:p w14:paraId="52CEE647" w14:textId="64A80FEE" w:rsidR="00DB00FC" w:rsidRPr="004A1916" w:rsidRDefault="004A1916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66651D50" w14:textId="2DFD71E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center"/>
          </w:tcPr>
          <w:p w14:paraId="50227900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Mediji (TV, radio, novinski članci)</w:t>
            </w:r>
          </w:p>
        </w:tc>
        <w:tc>
          <w:tcPr>
            <w:tcW w:w="1083" w:type="dxa"/>
            <w:noWrap/>
            <w:vAlign w:val="center"/>
          </w:tcPr>
          <w:p w14:paraId="5588E744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CF59F" w14:textId="2342D376" w:rsidR="00DB00FC" w:rsidRPr="004A1916" w:rsidRDefault="00CD557F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3" w:type="dxa"/>
            <w:noWrap/>
            <w:vAlign w:val="center"/>
          </w:tcPr>
          <w:p w14:paraId="72078709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45FE8" w14:textId="7A8F4CF1" w:rsidR="00DB00FC" w:rsidRPr="004A1916" w:rsidRDefault="00CD557F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3" w:type="dxa"/>
            <w:vAlign w:val="center"/>
          </w:tcPr>
          <w:p w14:paraId="5F6FFDE7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C70B7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D089A" w14:textId="643101DB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A1916"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FAFD9E7" w14:textId="77777777" w:rsidR="00DB00FC" w:rsidRPr="004A1916" w:rsidRDefault="00DB00FC" w:rsidP="00DB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0FC" w:rsidRPr="00ED1A2F" w14:paraId="53AE7927" w14:textId="77777777" w:rsidTr="00DB0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CC1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organiziranih međunarodnih konferencija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8B8D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Diseminacija rezultata istraživanja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A65FA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održanih konferencija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72C25" w14:textId="00107150" w:rsidR="00DB00FC" w:rsidRPr="004A1916" w:rsidRDefault="00CD557F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558E4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FE751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C2A6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B4C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0FC" w:rsidRPr="00ED1A2F" w14:paraId="3D40C2C3" w14:textId="77777777" w:rsidTr="00DB0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F2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Broj organiziranih nacionalnih konferencija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7F6FB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Diseminacija rezultata istraživanja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AB8ED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održanih konferencija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295A" w14:textId="1BDFD0B3" w:rsidR="00DB00FC" w:rsidRPr="004A1916" w:rsidRDefault="00CD557F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02DF9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07FD9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5923C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89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0FC" w:rsidRPr="00ED1A2F" w14:paraId="640D77A8" w14:textId="77777777" w:rsidTr="00DB0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77C5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organiziranih okruglih stolova, tribina i sl.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BC4F7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Popularizacija znanosti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101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održanih okruglih stolova, tribina i sl.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624D" w14:textId="25128357" w:rsidR="00DB00FC" w:rsidRPr="004A1916" w:rsidRDefault="00CD557F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8DCB2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Godišnji izvještaj o radu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75F66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3A882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35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0FC" w:rsidRPr="00ED1A2F" w14:paraId="6B1651DF" w14:textId="77777777" w:rsidTr="00DB0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666F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institucijama visokog obrazovanja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A9A92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nastavi znanstvenika IMIN-a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8C2C1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znanstvenika koji  sudjeluju u nastavi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5FB8" w14:textId="27D32040" w:rsidR="00DB00FC" w:rsidRPr="004A1916" w:rsidRDefault="00CD557F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90E8E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Sporazumi o suradnji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0290A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33B19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F7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00FC" w:rsidRPr="00ED1A2F" w14:paraId="14AF46C8" w14:textId="77777777" w:rsidTr="00DB0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C2B5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kupljenih softvera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D8CC5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Obnova računalne infrastrukture IMIN-a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E3470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Broj licenci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E827A" w14:textId="48E8E1F8" w:rsidR="00DB00FC" w:rsidRPr="004A1916" w:rsidRDefault="00CD557F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081B3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Financijski izvještaj IMIN-a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C81C5" w14:textId="0BF70091" w:rsidR="00DB00FC" w:rsidRPr="004A1916" w:rsidRDefault="00712E63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B694A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624" w14:textId="77777777" w:rsidR="00DB00FC" w:rsidRPr="004A1916" w:rsidRDefault="00DB00FC" w:rsidP="00DB0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75DE4F7" w14:textId="77777777" w:rsidR="00F46A52" w:rsidRPr="00ED1A2F" w:rsidRDefault="00F46A52" w:rsidP="004C69EB">
      <w:pPr>
        <w:pStyle w:val="ListParagraph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26F738" w14:textId="77777777" w:rsidR="001F02AF" w:rsidRPr="00ED1A2F" w:rsidRDefault="001F02AF" w:rsidP="00137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6EC85" w14:textId="5FEA6C1D" w:rsidR="001F02AF" w:rsidRPr="00ED1A2F" w:rsidRDefault="001F02AF" w:rsidP="001F02A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2F">
        <w:rPr>
          <w:rFonts w:ascii="Times New Roman" w:hAnsi="Times New Roman" w:cs="Times New Roman"/>
          <w:b/>
          <w:sz w:val="24"/>
          <w:szCs w:val="24"/>
        </w:rPr>
        <w:t>A62</w:t>
      </w:r>
      <w:r w:rsidR="00814052" w:rsidRPr="00ED1A2F">
        <w:rPr>
          <w:rFonts w:ascii="Times New Roman" w:hAnsi="Times New Roman" w:cs="Times New Roman"/>
          <w:b/>
          <w:sz w:val="24"/>
          <w:szCs w:val="24"/>
        </w:rPr>
        <w:t>215</w:t>
      </w:r>
      <w:r w:rsidR="00EA3498" w:rsidRPr="00ED1A2F">
        <w:rPr>
          <w:rFonts w:ascii="Times New Roman" w:hAnsi="Times New Roman" w:cs="Times New Roman"/>
          <w:b/>
          <w:sz w:val="24"/>
          <w:szCs w:val="24"/>
        </w:rPr>
        <w:t>2</w:t>
      </w:r>
      <w:r w:rsidR="009235B6" w:rsidRPr="00ED1A2F">
        <w:rPr>
          <w:rFonts w:ascii="Times New Roman" w:hAnsi="Times New Roman" w:cs="Times New Roman"/>
          <w:b/>
          <w:sz w:val="24"/>
          <w:szCs w:val="24"/>
        </w:rPr>
        <w:t xml:space="preserve"> PROGRAMSKO FINANCIRANJE JAVNIH INSTITUTA- IZVOR 581</w:t>
      </w:r>
    </w:p>
    <w:p w14:paraId="425C28B4" w14:textId="77777777" w:rsidR="00556354" w:rsidRPr="00ED1A2F" w:rsidRDefault="00556354" w:rsidP="005563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A2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4925289" w14:textId="77777777" w:rsidR="00556354" w:rsidRPr="00ED1A2F" w:rsidRDefault="00556354" w:rsidP="0055635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5471B" w14:textId="77777777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ustanovama (NN 76/93,28/97,47/99, 35/08, 127/2019)</w:t>
      </w:r>
    </w:p>
    <w:p w14:paraId="1A35C1E2" w14:textId="77777777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Zakon o visokom obrazovanju i znanstvenoj djelatnosti (NN 119/22) </w:t>
      </w:r>
    </w:p>
    <w:p w14:paraId="717A2E0C" w14:textId="77777777" w:rsidR="003E65B4" w:rsidRPr="00ED1A2F" w:rsidRDefault="003E65B4" w:rsidP="003E65B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proračunu (NN 144/21)</w:t>
      </w:r>
    </w:p>
    <w:p w14:paraId="774579CB" w14:textId="77777777" w:rsidR="003E65B4" w:rsidRPr="00ED1A2F" w:rsidRDefault="003E65B4" w:rsidP="003E65B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Zakon o radu (NN 93/2014, 127/2017, 98/19, 151/22, 46/23 i 64/23)</w:t>
      </w:r>
    </w:p>
    <w:p w14:paraId="229D6D7B" w14:textId="3773536B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Temeljni kolektivni ugovor za službenike i namještenike u javnim službama (NN 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26</w:t>
      </w:r>
      <w:r w:rsidRPr="00ED1A2F">
        <w:rPr>
          <w:rFonts w:ascii="Times New Roman" w:hAnsi="Times New Roman" w:cs="Times New Roman"/>
          <w:iCs/>
          <w:sz w:val="24"/>
          <w:szCs w:val="24"/>
        </w:rPr>
        <w:t>/2</w:t>
      </w:r>
      <w:r w:rsidR="003E65B4" w:rsidRPr="00ED1A2F">
        <w:rPr>
          <w:rFonts w:ascii="Times New Roman" w:hAnsi="Times New Roman" w:cs="Times New Roman"/>
          <w:iCs/>
          <w:sz w:val="24"/>
          <w:szCs w:val="24"/>
        </w:rPr>
        <w:t>4</w:t>
      </w:r>
      <w:r w:rsidRPr="00ED1A2F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14:paraId="517E832A" w14:textId="604CFE2B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>Statut Instituta za istraživanje migracija, te ostali akti Instituta,</w:t>
      </w:r>
    </w:p>
    <w:p w14:paraId="7D7ACBFA" w14:textId="2682986A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Strategija razvoja Instituta 2021. - 2030. </w:t>
      </w:r>
    </w:p>
    <w:p w14:paraId="1E07627A" w14:textId="77777777" w:rsidR="00556354" w:rsidRPr="00ED1A2F" w:rsidRDefault="00556354" w:rsidP="005563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2F">
        <w:rPr>
          <w:rFonts w:ascii="Times New Roman" w:hAnsi="Times New Roman" w:cs="Times New Roman"/>
          <w:iCs/>
          <w:sz w:val="24"/>
          <w:szCs w:val="24"/>
        </w:rPr>
        <w:t xml:space="preserve">Ugovor o programskom financiranju javnog znanstvenog instituta. </w:t>
      </w:r>
    </w:p>
    <w:p w14:paraId="471C7F91" w14:textId="63285DEF" w:rsidR="001F02AF" w:rsidRPr="00ED1A2F" w:rsidRDefault="001F02AF" w:rsidP="001F02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1FB6F25" w14:textId="77777777" w:rsidR="001F02AF" w:rsidRPr="00ED1A2F" w:rsidRDefault="001F02AF" w:rsidP="001F02A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43CDB4" w14:textId="4F87570E" w:rsidR="00814052" w:rsidRPr="00ED1A2F" w:rsidRDefault="00814052" w:rsidP="00814052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1A2F">
        <w:rPr>
          <w:rFonts w:ascii="Times New Roman" w:hAnsi="Times New Roman"/>
          <w:b/>
          <w:bCs/>
          <w:color w:val="000000"/>
          <w:sz w:val="24"/>
          <w:szCs w:val="24"/>
        </w:rPr>
        <w:t xml:space="preserve">A622152 PROGRAMSKO FINANCIRANJE JAVNIH INSTITUTA – IZVOR 581 </w:t>
      </w:r>
    </w:p>
    <w:p w14:paraId="2FF72C95" w14:textId="77777777" w:rsidR="00556354" w:rsidRPr="00ED1A2F" w:rsidRDefault="00556354" w:rsidP="00814052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365"/>
      </w:tblGrid>
      <w:tr w:rsidR="00EA3498" w:rsidRPr="00ED1A2F" w14:paraId="62903DFE" w14:textId="77777777" w:rsidTr="003B34B6">
        <w:tc>
          <w:tcPr>
            <w:tcW w:w="1458" w:type="dxa"/>
            <w:shd w:val="clear" w:color="auto" w:fill="DDD9C3"/>
          </w:tcPr>
          <w:p w14:paraId="6B31D10F" w14:textId="77777777" w:rsidR="00EA3498" w:rsidRPr="00ED1A2F" w:rsidRDefault="00EA3498" w:rsidP="00A331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2E1340" w14:textId="77777777" w:rsidR="00EA3498" w:rsidRPr="00ED1A2F" w:rsidRDefault="00EA3498" w:rsidP="00A331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DDD9C3"/>
            <w:vAlign w:val="center"/>
          </w:tcPr>
          <w:p w14:paraId="0FA5602F" w14:textId="299C0D28" w:rsidR="00EA3498" w:rsidRPr="00ED1A2F" w:rsidRDefault="00EA3498" w:rsidP="00A33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2F">
              <w:rPr>
                <w:rFonts w:ascii="Times New Roman" w:hAnsi="Times New Roman"/>
                <w:sz w:val="24"/>
                <w:szCs w:val="24"/>
              </w:rPr>
              <w:t>PROJEKCIJA 2026.</w:t>
            </w:r>
            <w:r w:rsidR="00A52DE3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EA3498" w:rsidRPr="00ED1A2F" w14:paraId="57A5A627" w14:textId="77777777" w:rsidTr="003B34B6">
        <w:tc>
          <w:tcPr>
            <w:tcW w:w="1458" w:type="dxa"/>
          </w:tcPr>
          <w:p w14:paraId="52A72BD7" w14:textId="245C1AE0" w:rsidR="00EA3498" w:rsidRPr="00ED1A2F" w:rsidRDefault="00EA3498" w:rsidP="00A33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249A687" w14:textId="246DEF3D" w:rsidR="00EA3498" w:rsidRPr="00ED1A2F" w:rsidRDefault="00EA3498" w:rsidP="00A331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2F">
              <w:rPr>
                <w:rFonts w:ascii="Times New Roman" w:hAnsi="Times New Roman"/>
                <w:sz w:val="24"/>
                <w:szCs w:val="24"/>
              </w:rPr>
              <w:t>74.000 EUR</w:t>
            </w:r>
          </w:p>
        </w:tc>
      </w:tr>
    </w:tbl>
    <w:p w14:paraId="4EC8EA5F" w14:textId="04BFB488" w:rsidR="00015E57" w:rsidRPr="00ED1A2F" w:rsidRDefault="00015E57" w:rsidP="00015E57">
      <w:pPr>
        <w:spacing w:after="120" w:line="240" w:lineRule="auto"/>
        <w:ind w:left="357"/>
        <w:rPr>
          <w:rFonts w:ascii="Times New Roman" w:eastAsia="Calibri" w:hAnsi="Times New Roman"/>
          <w:b/>
          <w:bCs/>
          <w:sz w:val="24"/>
          <w:szCs w:val="24"/>
        </w:rPr>
      </w:pPr>
      <w:r w:rsidRPr="00ED1A2F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PROJEKTI </w:t>
      </w:r>
    </w:p>
    <w:p w14:paraId="0CD41296" w14:textId="77777777" w:rsidR="00015E57" w:rsidRPr="00ED1A2F" w:rsidRDefault="00015E57" w:rsidP="00015E5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13D99237" w14:textId="40A0AC51" w:rsidR="00844D2D" w:rsidRDefault="00844D2D" w:rsidP="00015E5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Djelatnici Instituta sudjeluju u 2025. godini na petnaest (15) internih projekata financiranih iz NPOO-a.</w:t>
      </w:r>
      <w:r w:rsidR="00797053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Navedeni projekti su:</w:t>
      </w:r>
    </w:p>
    <w:p w14:paraId="01615D36" w14:textId="5740EA06" w:rsidR="00A52DE3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Hrvati u Bosni i Hercegovini: povijesne i suvremene perspektive (HRVABIH-POSUP)</w:t>
      </w:r>
    </w:p>
    <w:p w14:paraId="2551F9BE" w14:textId="3F791436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Nacionalne manjine uhvaćene u konfliktima država: komparativna perspektiva hrvatsko – srpskih i njemačko-danskih odnosa</w:t>
      </w: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(MINUCON)</w:t>
      </w:r>
    </w:p>
    <w:p w14:paraId="335D3ACA" w14:textId="0D2FEE11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Uloga migracijskih procesa u formiranju kolektivnog sjećanja, doživljaja i praksi nematerijalne kulturne baštine na sjevernodalmatinskim otocima i priobalju</w:t>
      </w: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MiSjek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)</w:t>
      </w:r>
    </w:p>
    <w:p w14:paraId="30908A56" w14:textId="75B2A3EB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Kretanje ljudi i ideja: migracije i 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predmoderni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kulturni razvoj hrvatskih zemalja (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KreLjId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)</w:t>
      </w:r>
    </w:p>
    <w:p w14:paraId="63B2992E" w14:textId="116BCC1E" w:rsidR="00A52DE3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Hrvatska kao imigracijska zemlja: povijesne i suvremene perspektive (HRIMIZ)</w:t>
      </w:r>
    </w:p>
    <w:p w14:paraId="0CC00B46" w14:textId="54D9A196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Mapiranje hrvatske nacionalne manjine u europskim državama - Hrvati u Mađarskoj i Crnoj Gori (MAHRNAM-MICG)</w:t>
      </w:r>
    </w:p>
    <w:p w14:paraId="20936B00" w14:textId="6A460900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Etnografije 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otočnosti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– otočne migracije, mobilnosti i identifikacije (ETNOTOK)</w:t>
      </w:r>
    </w:p>
    <w:p w14:paraId="38A9567D" w14:textId="52F83A14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Kulturni identiteti i 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brendiranje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turističkih destinacija Istre i Hrvatskog primorja (KIBTDIHP)</w:t>
      </w:r>
    </w:p>
    <w:p w14:paraId="03CEA8EB" w14:textId="71C94BF4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Hrvatski tragovi u Argentini. Identitetska obilježja Hrvata i njihovih potomaka na američkom jugu. Migracijski procesi između Hrvatske i Južne Amerike - Prva faza (CROTRAG-HRTRAG)</w:t>
      </w:r>
    </w:p>
    <w:p w14:paraId="3E1678F1" w14:textId="0B6D5D6B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Nova hrvatska dijaspora u Europi (NOHE)</w:t>
      </w:r>
    </w:p>
    <w:p w14:paraId="63560C71" w14:textId="63208795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Kulturni i politički aspekti identiteta nacionalnih/etničkih manjina u Hrvatskoj (KIPANIM)</w:t>
      </w:r>
    </w:p>
    <w:p w14:paraId="44B64768" w14:textId="1B8EAE7E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Od stvarnih do virtualnih migracija: Umjesto pokretanja ljudi na posao, organizacije premještaju posao ljudima! (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VRtualM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)</w:t>
      </w:r>
    </w:p>
    <w:p w14:paraId="2C506DDD" w14:textId="405DD5F3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IntegrirajME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CitiVerse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: Korištenje tehnologija proširene stvarnosti (XR) za podršku najboljih praksi u integraciji hrvatskih povratnika, njihovih potomaka i drugih useljenika (</w:t>
      </w:r>
      <w:proofErr w:type="spellStart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InteME</w:t>
      </w:r>
      <w:proofErr w:type="spellEnd"/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-XR)</w:t>
      </w:r>
    </w:p>
    <w:p w14:paraId="0513978F" w14:textId="316764DF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Pogranični pojas Hrvatske i Bosne i Hercegovine - povijest, stanovništvo i migracije (POHIB)</w:t>
      </w:r>
    </w:p>
    <w:p w14:paraId="24B5A2B8" w14:textId="557E0779" w:rsidR="00844D2D" w:rsidRPr="00844D2D" w:rsidRDefault="00844D2D" w:rsidP="00844D2D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Kako se stari u Hrvatskoj? (DOBHR)</w:t>
      </w:r>
    </w:p>
    <w:p w14:paraId="0F5D9941" w14:textId="77777777" w:rsidR="00844D2D" w:rsidRDefault="00844D2D" w:rsidP="00015E5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ED9B053" w14:textId="31623771" w:rsidR="00015E57" w:rsidRPr="00ED1A2F" w:rsidRDefault="00A52DE3" w:rsidP="00015E5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Uz to, d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jelatnici Instituta, kao voditelji ili suradnici, sudjelovali su tijekom 202</w:t>
      </w:r>
      <w:r w:rsidR="00106DF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5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. godine na </w:t>
      </w:r>
      <w:r w:rsidR="0009755E">
        <w:rPr>
          <w:rFonts w:ascii="Times New Roman" w:eastAsia="Calibri" w:hAnsi="Times New Roman"/>
          <w:sz w:val="24"/>
          <w:szCs w:val="24"/>
          <w:shd w:val="clear" w:color="auto" w:fill="FFFFFF"/>
        </w:rPr>
        <w:t>54</w:t>
      </w:r>
      <w:r w:rsidR="00106DF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znanstvenih</w:t>
      </w:r>
      <w:r w:rsidR="00147E29">
        <w:rPr>
          <w:rFonts w:ascii="Times New Roman" w:eastAsia="Calibri" w:hAnsi="Times New Roman"/>
          <w:sz w:val="24"/>
          <w:szCs w:val="24"/>
          <w:shd w:val="clear" w:color="auto" w:fill="FFFFFF"/>
        </w:rPr>
        <w:t>,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stručnih</w:t>
      </w:r>
      <w:r w:rsidR="00147E29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i tržišnih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projekata:</w:t>
      </w:r>
    </w:p>
    <w:p w14:paraId="1591E5BF" w14:textId="014D9E12" w:rsidR="00015E57" w:rsidRPr="00ED1A2F" w:rsidRDefault="0009755E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Cs/>
          <w:sz w:val="24"/>
          <w:szCs w:val="24"/>
        </w:rPr>
        <w:t>12</w:t>
      </w:r>
      <w:r w:rsidR="00015E57" w:rsidRPr="00ED1A2F">
        <w:rPr>
          <w:rFonts w:ascii="Times New Roman" w:eastAsia="Calibri" w:hAnsi="Times New Roman"/>
          <w:bCs/>
          <w:sz w:val="24"/>
          <w:szCs w:val="24"/>
        </w:rPr>
        <w:t xml:space="preserve"> institutska projekta IMIN-a</w:t>
      </w:r>
    </w:p>
    <w:p w14:paraId="19279EC4" w14:textId="77777777" w:rsidR="00015E57" w:rsidRPr="00ED1A2F" w:rsidRDefault="00015E57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D1A2F">
        <w:rPr>
          <w:rFonts w:ascii="Times New Roman" w:eastAsia="Calibri" w:hAnsi="Times New Roman"/>
          <w:bCs/>
          <w:sz w:val="24"/>
          <w:szCs w:val="24"/>
        </w:rPr>
        <w:t xml:space="preserve">5 </w:t>
      </w:r>
      <w:proofErr w:type="spellStart"/>
      <w:r w:rsidRPr="00ED1A2F">
        <w:rPr>
          <w:rFonts w:ascii="Times New Roman" w:eastAsia="Calibri" w:hAnsi="Times New Roman"/>
          <w:bCs/>
          <w:sz w:val="24"/>
          <w:szCs w:val="24"/>
        </w:rPr>
        <w:t>međuinstitucijska</w:t>
      </w:r>
      <w:proofErr w:type="spellEnd"/>
      <w:r w:rsidRPr="00ED1A2F">
        <w:rPr>
          <w:rFonts w:ascii="Times New Roman" w:eastAsia="Calibri" w:hAnsi="Times New Roman"/>
          <w:bCs/>
          <w:sz w:val="24"/>
          <w:szCs w:val="24"/>
        </w:rPr>
        <w:t xml:space="preserve"> projekta</w:t>
      </w:r>
    </w:p>
    <w:p w14:paraId="20027888" w14:textId="5AFEA3A1" w:rsidR="00015E57" w:rsidRPr="00ED1A2F" w:rsidRDefault="00556354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5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tržišn</w:t>
      </w:r>
      <w:r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ih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projek</w:t>
      </w:r>
      <w:r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a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ta</w:t>
      </w:r>
    </w:p>
    <w:p w14:paraId="19D6BD25" w14:textId="77777777" w:rsidR="00015E57" w:rsidRPr="00ED1A2F" w:rsidRDefault="00015E57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D1A2F">
        <w:rPr>
          <w:rFonts w:ascii="Times New Roman" w:eastAsia="Calibri" w:hAnsi="Times New Roman"/>
          <w:sz w:val="24"/>
          <w:szCs w:val="24"/>
        </w:rPr>
        <w:t>11 kompetitivnih projekata</w:t>
      </w:r>
    </w:p>
    <w:p w14:paraId="5E22EFB5" w14:textId="6C441F70" w:rsidR="00015E57" w:rsidRPr="00ED1A2F" w:rsidRDefault="0009755E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4</w:t>
      </w:r>
      <w:r w:rsidR="00015E57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COST akcija</w:t>
      </w:r>
    </w:p>
    <w:p w14:paraId="7D52E697" w14:textId="7D6038FF" w:rsidR="00015E57" w:rsidRPr="00ED1A2F" w:rsidRDefault="00015E57" w:rsidP="00015E57">
      <w:pPr>
        <w:numPr>
          <w:ilvl w:val="0"/>
          <w:numId w:val="41"/>
        </w:numPr>
        <w:spacing w:after="12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1</w:t>
      </w:r>
      <w:r w:rsidR="00712E63"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>2</w:t>
      </w:r>
      <w:r w:rsidRPr="00ED1A2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ED1A2F">
        <w:rPr>
          <w:rFonts w:ascii="Times New Roman" w:eastAsia="Calibri" w:hAnsi="Times New Roman"/>
          <w:sz w:val="24"/>
          <w:szCs w:val="24"/>
        </w:rPr>
        <w:t>projekata drugih institucija na kojima sudjeluju znanstvenici Instituta</w:t>
      </w:r>
    </w:p>
    <w:p w14:paraId="0B93849A" w14:textId="0C76F813" w:rsidR="00A52DE3" w:rsidRDefault="00015E57" w:rsidP="00DC1978">
      <w:pPr>
        <w:numPr>
          <w:ilvl w:val="0"/>
          <w:numId w:val="41"/>
        </w:numPr>
        <w:spacing w:after="24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4D2D">
        <w:rPr>
          <w:rFonts w:ascii="Times New Roman" w:eastAsia="Calibri" w:hAnsi="Times New Roman"/>
          <w:sz w:val="24"/>
          <w:szCs w:val="24"/>
          <w:shd w:val="clear" w:color="auto" w:fill="FFFFFF"/>
        </w:rPr>
        <w:t>3 stručna projekta</w:t>
      </w:r>
    </w:p>
    <w:p w14:paraId="66741E9D" w14:textId="0D06931F" w:rsidR="0009755E" w:rsidRDefault="0009755E" w:rsidP="00DC1978">
      <w:pPr>
        <w:numPr>
          <w:ilvl w:val="0"/>
          <w:numId w:val="41"/>
        </w:numPr>
        <w:spacing w:after="24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 ERASMUS</w:t>
      </w:r>
    </w:p>
    <w:p w14:paraId="47DA08F1" w14:textId="4FCCF7D7" w:rsidR="0009755E" w:rsidRPr="00ED1A2F" w:rsidRDefault="0009755E" w:rsidP="00DC1978">
      <w:pPr>
        <w:numPr>
          <w:ilvl w:val="0"/>
          <w:numId w:val="41"/>
        </w:numPr>
        <w:spacing w:after="240" w:line="240" w:lineRule="auto"/>
        <w:ind w:left="993" w:hanging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 AMIF</w:t>
      </w:r>
    </w:p>
    <w:sectPr w:rsidR="0009755E" w:rsidRPr="00ED1A2F" w:rsidSect="0025260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9BF5" w14:textId="77777777" w:rsidR="0040318D" w:rsidRDefault="0040318D">
      <w:pPr>
        <w:spacing w:after="0" w:line="240" w:lineRule="auto"/>
      </w:pPr>
      <w:r>
        <w:separator/>
      </w:r>
    </w:p>
  </w:endnote>
  <w:endnote w:type="continuationSeparator" w:id="0">
    <w:p w14:paraId="556080D9" w14:textId="77777777" w:rsidR="0040318D" w:rsidRDefault="0040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38620187" w14:textId="77777777" w:rsidR="003D10F2" w:rsidRDefault="003D10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47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2E160BA" w14:textId="77777777" w:rsidR="003D10F2" w:rsidRDefault="003D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AEA9" w14:textId="77777777" w:rsidR="0040318D" w:rsidRDefault="0040318D">
      <w:pPr>
        <w:spacing w:after="0" w:line="240" w:lineRule="auto"/>
      </w:pPr>
      <w:r>
        <w:separator/>
      </w:r>
    </w:p>
  </w:footnote>
  <w:footnote w:type="continuationSeparator" w:id="0">
    <w:p w14:paraId="08E4908F" w14:textId="77777777" w:rsidR="0040318D" w:rsidRDefault="0040318D">
      <w:pPr>
        <w:spacing w:after="0" w:line="240" w:lineRule="auto"/>
      </w:pPr>
      <w:r>
        <w:continuationSeparator/>
      </w:r>
    </w:p>
  </w:footnote>
  <w:footnote w:id="1">
    <w:p w14:paraId="2E553503" w14:textId="67FCB3B6" w:rsidR="00242211" w:rsidRDefault="00242211" w:rsidP="002422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Programsko financiranje završava s 31. 12. 2027. Podaci za 2028. dani su sukladno općoj znanstvenoj djelatnosti Instituta, uz pretpostavku nastavka programskog financiranja u novom četverogodišnjem razdoblju. </w:t>
      </w:r>
    </w:p>
  </w:footnote>
  <w:footnote w:id="2">
    <w:p w14:paraId="643E180C" w14:textId="66A845CC" w:rsidR="00242211" w:rsidRDefault="00242211" w:rsidP="002422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Programsko financiranje završava s 31. 12. 2027. Podaci za 2028. dani su sukladno općoj znanstvenoj djelatnosti Instituta, uz pretpostavku nastavka programskog financiranja u novom četverogodišnjem razdoblju. </w:t>
      </w:r>
    </w:p>
    <w:p w14:paraId="1B419847" w14:textId="3D2D6BFC" w:rsidR="00242211" w:rsidRDefault="00242211">
      <w:pPr>
        <w:pStyle w:val="FootnoteText"/>
      </w:pPr>
    </w:p>
  </w:footnote>
  <w:footnote w:id="3">
    <w:p w14:paraId="167EEE71" w14:textId="14D94FE3" w:rsidR="00242211" w:rsidRDefault="00242211" w:rsidP="002422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Programsko financiranje završava s 31. 12. 2027. Podaci za 2028. dani su sukladno općoj znanstvenoj djelatnosti Instituta, uz pretpostavku nastavka programskog financiranja u novom četverogodišnjem razdoblju. </w:t>
      </w:r>
    </w:p>
    <w:p w14:paraId="3EBF873B" w14:textId="1E8E354D" w:rsidR="00242211" w:rsidRDefault="00242211">
      <w:pPr>
        <w:pStyle w:val="FootnoteText"/>
      </w:pPr>
    </w:p>
  </w:footnote>
  <w:footnote w:id="4">
    <w:p w14:paraId="62B17712" w14:textId="5A6CC40C" w:rsidR="00A52DE3" w:rsidRDefault="00A52DE3" w:rsidP="00A52DE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Zadani limiti u ovoj kategoriji obuhvaćaju isključivo 2026., bez 2027. i 2028. godine te stoga projekcija za te dvije godine nije navedena.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F4A00"/>
    <w:multiLevelType w:val="hybridMultilevel"/>
    <w:tmpl w:val="578E76D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55814F5"/>
    <w:multiLevelType w:val="hybridMultilevel"/>
    <w:tmpl w:val="840C22DC"/>
    <w:lvl w:ilvl="0" w:tplc="04090017">
      <w:start w:val="1"/>
      <w:numFmt w:val="lowerLetter"/>
      <w:lvlText w:val="%1)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824FD"/>
    <w:multiLevelType w:val="hybridMultilevel"/>
    <w:tmpl w:val="825EF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3B35"/>
    <w:multiLevelType w:val="hybridMultilevel"/>
    <w:tmpl w:val="94BA2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0D0F"/>
    <w:multiLevelType w:val="hybridMultilevel"/>
    <w:tmpl w:val="CD8C2B0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B4FFA"/>
    <w:multiLevelType w:val="hybridMultilevel"/>
    <w:tmpl w:val="825EF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C4630"/>
    <w:multiLevelType w:val="hybridMultilevel"/>
    <w:tmpl w:val="B7F0FF6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E2E6D"/>
    <w:multiLevelType w:val="hybridMultilevel"/>
    <w:tmpl w:val="AC7CC66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0066"/>
    <w:multiLevelType w:val="hybridMultilevel"/>
    <w:tmpl w:val="94BA2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AC2"/>
    <w:multiLevelType w:val="hybridMultilevel"/>
    <w:tmpl w:val="02502E34"/>
    <w:lvl w:ilvl="0" w:tplc="017E9CC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73D66"/>
    <w:multiLevelType w:val="hybridMultilevel"/>
    <w:tmpl w:val="77E4C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709"/>
    <w:multiLevelType w:val="hybridMultilevel"/>
    <w:tmpl w:val="EB72F3EE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4E311D"/>
    <w:multiLevelType w:val="multilevel"/>
    <w:tmpl w:val="D6AAC0B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bCs/>
        <w:color w:val="44546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8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811912"/>
    <w:multiLevelType w:val="hybridMultilevel"/>
    <w:tmpl w:val="70501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533C4"/>
    <w:multiLevelType w:val="hybridMultilevel"/>
    <w:tmpl w:val="60AABDD2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22EF6"/>
    <w:multiLevelType w:val="hybridMultilevel"/>
    <w:tmpl w:val="A5CAB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93A51"/>
    <w:multiLevelType w:val="hybridMultilevel"/>
    <w:tmpl w:val="E086F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49814">
    <w:abstractNumId w:val="21"/>
  </w:num>
  <w:num w:numId="2" w16cid:durableId="784228885">
    <w:abstractNumId w:val="38"/>
  </w:num>
  <w:num w:numId="3" w16cid:durableId="123423643">
    <w:abstractNumId w:val="8"/>
  </w:num>
  <w:num w:numId="4" w16cid:durableId="1896115592">
    <w:abstractNumId w:val="34"/>
  </w:num>
  <w:num w:numId="5" w16cid:durableId="951981150">
    <w:abstractNumId w:val="3"/>
  </w:num>
  <w:num w:numId="6" w16cid:durableId="52645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156922">
    <w:abstractNumId w:val="6"/>
  </w:num>
  <w:num w:numId="8" w16cid:durableId="33628576">
    <w:abstractNumId w:val="5"/>
  </w:num>
  <w:num w:numId="9" w16cid:durableId="856308824">
    <w:abstractNumId w:val="12"/>
  </w:num>
  <w:num w:numId="10" w16cid:durableId="58019169">
    <w:abstractNumId w:val="13"/>
  </w:num>
  <w:num w:numId="11" w16cid:durableId="2142190016">
    <w:abstractNumId w:val="2"/>
  </w:num>
  <w:num w:numId="12" w16cid:durableId="980114292">
    <w:abstractNumId w:val="40"/>
  </w:num>
  <w:num w:numId="13" w16cid:durableId="1838762518">
    <w:abstractNumId w:val="24"/>
  </w:num>
  <w:num w:numId="14" w16cid:durableId="2078674100">
    <w:abstractNumId w:val="15"/>
  </w:num>
  <w:num w:numId="15" w16cid:durableId="2028603473">
    <w:abstractNumId w:val="31"/>
  </w:num>
  <w:num w:numId="16" w16cid:durableId="2117602288">
    <w:abstractNumId w:val="32"/>
  </w:num>
  <w:num w:numId="17" w16cid:durableId="1548564574">
    <w:abstractNumId w:val="20"/>
  </w:num>
  <w:num w:numId="18" w16cid:durableId="1519193302">
    <w:abstractNumId w:val="17"/>
  </w:num>
  <w:num w:numId="19" w16cid:durableId="864636293">
    <w:abstractNumId w:val="9"/>
  </w:num>
  <w:num w:numId="20" w16cid:durableId="1785148924">
    <w:abstractNumId w:val="35"/>
  </w:num>
  <w:num w:numId="21" w16cid:durableId="667639791">
    <w:abstractNumId w:val="28"/>
  </w:num>
  <w:num w:numId="22" w16cid:durableId="1302274457">
    <w:abstractNumId w:val="14"/>
  </w:num>
  <w:num w:numId="23" w16cid:durableId="2070492619">
    <w:abstractNumId w:val="0"/>
  </w:num>
  <w:num w:numId="24" w16cid:durableId="1325283912">
    <w:abstractNumId w:val="37"/>
  </w:num>
  <w:num w:numId="25" w16cid:durableId="640039608">
    <w:abstractNumId w:val="36"/>
  </w:num>
  <w:num w:numId="26" w16cid:durableId="987904755">
    <w:abstractNumId w:val="16"/>
  </w:num>
  <w:num w:numId="27" w16cid:durableId="1595553804">
    <w:abstractNumId w:val="39"/>
  </w:num>
  <w:num w:numId="28" w16cid:durableId="828793357">
    <w:abstractNumId w:val="11"/>
  </w:num>
  <w:num w:numId="29" w16cid:durableId="2007174485">
    <w:abstractNumId w:val="4"/>
  </w:num>
  <w:num w:numId="30" w16cid:durableId="1730883906">
    <w:abstractNumId w:val="22"/>
  </w:num>
  <w:num w:numId="31" w16cid:durableId="736367477">
    <w:abstractNumId w:val="10"/>
  </w:num>
  <w:num w:numId="32" w16cid:durableId="1401904236">
    <w:abstractNumId w:val="33"/>
  </w:num>
  <w:num w:numId="33" w16cid:durableId="22026719">
    <w:abstractNumId w:val="29"/>
  </w:num>
  <w:num w:numId="34" w16cid:durableId="622809487">
    <w:abstractNumId w:val="1"/>
  </w:num>
  <w:num w:numId="35" w16cid:durableId="2012833810">
    <w:abstractNumId w:val="18"/>
  </w:num>
  <w:num w:numId="36" w16cid:durableId="434248753">
    <w:abstractNumId w:val="30"/>
  </w:num>
  <w:num w:numId="37" w16cid:durableId="1825858217">
    <w:abstractNumId w:val="19"/>
  </w:num>
  <w:num w:numId="38" w16cid:durableId="591546004">
    <w:abstractNumId w:val="26"/>
  </w:num>
  <w:num w:numId="39" w16cid:durableId="1758936446">
    <w:abstractNumId w:val="25"/>
  </w:num>
  <w:num w:numId="40" w16cid:durableId="1471288850">
    <w:abstractNumId w:val="27"/>
  </w:num>
  <w:num w:numId="41" w16cid:durableId="1941914971">
    <w:abstractNumId w:val="23"/>
  </w:num>
  <w:num w:numId="42" w16cid:durableId="1107652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15E57"/>
    <w:rsid w:val="00022671"/>
    <w:rsid w:val="00032C60"/>
    <w:rsid w:val="00033F4B"/>
    <w:rsid w:val="000462F0"/>
    <w:rsid w:val="000514DB"/>
    <w:rsid w:val="00066184"/>
    <w:rsid w:val="00074D75"/>
    <w:rsid w:val="0007529E"/>
    <w:rsid w:val="0008099A"/>
    <w:rsid w:val="00080EEE"/>
    <w:rsid w:val="000812E2"/>
    <w:rsid w:val="0009755E"/>
    <w:rsid w:val="000B1A0C"/>
    <w:rsid w:val="000B455D"/>
    <w:rsid w:val="000C20C8"/>
    <w:rsid w:val="000D5539"/>
    <w:rsid w:val="000E0545"/>
    <w:rsid w:val="000E5511"/>
    <w:rsid w:val="000F1A21"/>
    <w:rsid w:val="000F4F20"/>
    <w:rsid w:val="00102DE9"/>
    <w:rsid w:val="0010612C"/>
    <w:rsid w:val="00106DF7"/>
    <w:rsid w:val="0011011A"/>
    <w:rsid w:val="0011367A"/>
    <w:rsid w:val="00127AA0"/>
    <w:rsid w:val="001326BB"/>
    <w:rsid w:val="00137274"/>
    <w:rsid w:val="001374F6"/>
    <w:rsid w:val="00142E0D"/>
    <w:rsid w:val="00147E29"/>
    <w:rsid w:val="0016319D"/>
    <w:rsid w:val="00166458"/>
    <w:rsid w:val="001709A1"/>
    <w:rsid w:val="0017150E"/>
    <w:rsid w:val="00177BB7"/>
    <w:rsid w:val="00194011"/>
    <w:rsid w:val="00195D31"/>
    <w:rsid w:val="001F02AF"/>
    <w:rsid w:val="002038C7"/>
    <w:rsid w:val="00203A4C"/>
    <w:rsid w:val="00207CF4"/>
    <w:rsid w:val="00220BF7"/>
    <w:rsid w:val="00223F64"/>
    <w:rsid w:val="00242211"/>
    <w:rsid w:val="00242FDD"/>
    <w:rsid w:val="00246236"/>
    <w:rsid w:val="00252600"/>
    <w:rsid w:val="00253DD8"/>
    <w:rsid w:val="00253E17"/>
    <w:rsid w:val="00260D96"/>
    <w:rsid w:val="00261261"/>
    <w:rsid w:val="002774E0"/>
    <w:rsid w:val="00290925"/>
    <w:rsid w:val="0029099A"/>
    <w:rsid w:val="00293186"/>
    <w:rsid w:val="0029349D"/>
    <w:rsid w:val="00297FAE"/>
    <w:rsid w:val="002A7077"/>
    <w:rsid w:val="002C1F90"/>
    <w:rsid w:val="002C2B89"/>
    <w:rsid w:val="002C5BAD"/>
    <w:rsid w:val="002C68BE"/>
    <w:rsid w:val="002D444E"/>
    <w:rsid w:val="002E0181"/>
    <w:rsid w:val="002E6E84"/>
    <w:rsid w:val="002F4ECF"/>
    <w:rsid w:val="002F56ED"/>
    <w:rsid w:val="002F6E32"/>
    <w:rsid w:val="003103C7"/>
    <w:rsid w:val="00311142"/>
    <w:rsid w:val="00321304"/>
    <w:rsid w:val="003215A3"/>
    <w:rsid w:val="00321FC7"/>
    <w:rsid w:val="00327A6D"/>
    <w:rsid w:val="003342E4"/>
    <w:rsid w:val="0033789B"/>
    <w:rsid w:val="00342478"/>
    <w:rsid w:val="00357906"/>
    <w:rsid w:val="00362DAD"/>
    <w:rsid w:val="00365884"/>
    <w:rsid w:val="00371CA9"/>
    <w:rsid w:val="0037309D"/>
    <w:rsid w:val="00373CF9"/>
    <w:rsid w:val="00380EA1"/>
    <w:rsid w:val="00381A4A"/>
    <w:rsid w:val="00382F49"/>
    <w:rsid w:val="00385C91"/>
    <w:rsid w:val="00392CE9"/>
    <w:rsid w:val="003B34B6"/>
    <w:rsid w:val="003C3AAB"/>
    <w:rsid w:val="003D0F47"/>
    <w:rsid w:val="003D10F2"/>
    <w:rsid w:val="003D33C6"/>
    <w:rsid w:val="003E0237"/>
    <w:rsid w:val="003E0B5C"/>
    <w:rsid w:val="003E298A"/>
    <w:rsid w:val="003E4601"/>
    <w:rsid w:val="003E65B4"/>
    <w:rsid w:val="004015CC"/>
    <w:rsid w:val="0040318D"/>
    <w:rsid w:val="00410CA1"/>
    <w:rsid w:val="00411984"/>
    <w:rsid w:val="004129C5"/>
    <w:rsid w:val="0041392B"/>
    <w:rsid w:val="00416287"/>
    <w:rsid w:val="0041630D"/>
    <w:rsid w:val="004309AF"/>
    <w:rsid w:val="004309EC"/>
    <w:rsid w:val="00431126"/>
    <w:rsid w:val="00441D7F"/>
    <w:rsid w:val="004439B0"/>
    <w:rsid w:val="0045025F"/>
    <w:rsid w:val="00456A5C"/>
    <w:rsid w:val="00457EBD"/>
    <w:rsid w:val="00460DBF"/>
    <w:rsid w:val="004632D5"/>
    <w:rsid w:val="004822F2"/>
    <w:rsid w:val="004827A5"/>
    <w:rsid w:val="004877B1"/>
    <w:rsid w:val="004A0FDC"/>
    <w:rsid w:val="004A1334"/>
    <w:rsid w:val="004A1916"/>
    <w:rsid w:val="004A4001"/>
    <w:rsid w:val="004B19CE"/>
    <w:rsid w:val="004B3594"/>
    <w:rsid w:val="004B7F33"/>
    <w:rsid w:val="004C377B"/>
    <w:rsid w:val="004C5304"/>
    <w:rsid w:val="004C69EB"/>
    <w:rsid w:val="004E4AF1"/>
    <w:rsid w:val="004F0F7E"/>
    <w:rsid w:val="004F4BE6"/>
    <w:rsid w:val="00507529"/>
    <w:rsid w:val="00511FEF"/>
    <w:rsid w:val="0052648C"/>
    <w:rsid w:val="005300D0"/>
    <w:rsid w:val="00543717"/>
    <w:rsid w:val="00545A9E"/>
    <w:rsid w:val="00553C98"/>
    <w:rsid w:val="00555B39"/>
    <w:rsid w:val="00556354"/>
    <w:rsid w:val="00565738"/>
    <w:rsid w:val="00567A80"/>
    <w:rsid w:val="0057208C"/>
    <w:rsid w:val="005804D3"/>
    <w:rsid w:val="0058155A"/>
    <w:rsid w:val="00585E13"/>
    <w:rsid w:val="00597470"/>
    <w:rsid w:val="005B0D14"/>
    <w:rsid w:val="005D1211"/>
    <w:rsid w:val="005D3E94"/>
    <w:rsid w:val="005D4AC3"/>
    <w:rsid w:val="005D509F"/>
    <w:rsid w:val="005E449B"/>
    <w:rsid w:val="005F1E50"/>
    <w:rsid w:val="005F603F"/>
    <w:rsid w:val="005F7BA2"/>
    <w:rsid w:val="006161DC"/>
    <w:rsid w:val="00630F6D"/>
    <w:rsid w:val="00633787"/>
    <w:rsid w:val="006500E4"/>
    <w:rsid w:val="00650232"/>
    <w:rsid w:val="00653569"/>
    <w:rsid w:val="00655692"/>
    <w:rsid w:val="00657F14"/>
    <w:rsid w:val="00661BF2"/>
    <w:rsid w:val="006770A2"/>
    <w:rsid w:val="006776BB"/>
    <w:rsid w:val="006869F7"/>
    <w:rsid w:val="006C03E8"/>
    <w:rsid w:val="006C1B88"/>
    <w:rsid w:val="006D1ED3"/>
    <w:rsid w:val="006D6E58"/>
    <w:rsid w:val="006E0699"/>
    <w:rsid w:val="006E6274"/>
    <w:rsid w:val="006F7486"/>
    <w:rsid w:val="00702B67"/>
    <w:rsid w:val="00703212"/>
    <w:rsid w:val="00712E63"/>
    <w:rsid w:val="00717B50"/>
    <w:rsid w:val="00723CB9"/>
    <w:rsid w:val="007316BA"/>
    <w:rsid w:val="007345C0"/>
    <w:rsid w:val="007532FC"/>
    <w:rsid w:val="00753C0E"/>
    <w:rsid w:val="00774A16"/>
    <w:rsid w:val="00780E26"/>
    <w:rsid w:val="00781971"/>
    <w:rsid w:val="00797053"/>
    <w:rsid w:val="007A28DF"/>
    <w:rsid w:val="007A335A"/>
    <w:rsid w:val="007A4A6E"/>
    <w:rsid w:val="007B0EE0"/>
    <w:rsid w:val="007C0EB4"/>
    <w:rsid w:val="007C0F8D"/>
    <w:rsid w:val="007D4AA1"/>
    <w:rsid w:val="007D59FC"/>
    <w:rsid w:val="007D79AC"/>
    <w:rsid w:val="007E1B7F"/>
    <w:rsid w:val="007E361B"/>
    <w:rsid w:val="007F726B"/>
    <w:rsid w:val="007F7863"/>
    <w:rsid w:val="008010D8"/>
    <w:rsid w:val="008053C1"/>
    <w:rsid w:val="00805C4B"/>
    <w:rsid w:val="00814052"/>
    <w:rsid w:val="00814C31"/>
    <w:rsid w:val="00815561"/>
    <w:rsid w:val="00816204"/>
    <w:rsid w:val="008179C9"/>
    <w:rsid w:val="00824F8B"/>
    <w:rsid w:val="0084485A"/>
    <w:rsid w:val="00844D2D"/>
    <w:rsid w:val="00870011"/>
    <w:rsid w:val="008750BD"/>
    <w:rsid w:val="0088093F"/>
    <w:rsid w:val="00880D87"/>
    <w:rsid w:val="0088177A"/>
    <w:rsid w:val="00884B10"/>
    <w:rsid w:val="008936AA"/>
    <w:rsid w:val="00897084"/>
    <w:rsid w:val="00897696"/>
    <w:rsid w:val="008A0D1B"/>
    <w:rsid w:val="008B0845"/>
    <w:rsid w:val="008B1329"/>
    <w:rsid w:val="008B584A"/>
    <w:rsid w:val="008C13DF"/>
    <w:rsid w:val="008C40E5"/>
    <w:rsid w:val="008C7C8A"/>
    <w:rsid w:val="008E641B"/>
    <w:rsid w:val="008F09E6"/>
    <w:rsid w:val="008F664A"/>
    <w:rsid w:val="009053BF"/>
    <w:rsid w:val="009169FF"/>
    <w:rsid w:val="009228F7"/>
    <w:rsid w:val="009235B6"/>
    <w:rsid w:val="00925DB4"/>
    <w:rsid w:val="009318C9"/>
    <w:rsid w:val="00931DB4"/>
    <w:rsid w:val="00933F04"/>
    <w:rsid w:val="009353C8"/>
    <w:rsid w:val="00954822"/>
    <w:rsid w:val="00955B6B"/>
    <w:rsid w:val="009662D6"/>
    <w:rsid w:val="0096725F"/>
    <w:rsid w:val="00990654"/>
    <w:rsid w:val="009A12DA"/>
    <w:rsid w:val="009A5105"/>
    <w:rsid w:val="009B40E5"/>
    <w:rsid w:val="009B6846"/>
    <w:rsid w:val="009D33EA"/>
    <w:rsid w:val="009D3C38"/>
    <w:rsid w:val="009E14D9"/>
    <w:rsid w:val="009E2203"/>
    <w:rsid w:val="009E797E"/>
    <w:rsid w:val="009F0B2F"/>
    <w:rsid w:val="009F2B2F"/>
    <w:rsid w:val="00A04487"/>
    <w:rsid w:val="00A05317"/>
    <w:rsid w:val="00A07961"/>
    <w:rsid w:val="00A13518"/>
    <w:rsid w:val="00A23AD1"/>
    <w:rsid w:val="00A23BB0"/>
    <w:rsid w:val="00A25832"/>
    <w:rsid w:val="00A326E0"/>
    <w:rsid w:val="00A47455"/>
    <w:rsid w:val="00A52DE3"/>
    <w:rsid w:val="00A61EC0"/>
    <w:rsid w:val="00A627C9"/>
    <w:rsid w:val="00A63F30"/>
    <w:rsid w:val="00A80AB0"/>
    <w:rsid w:val="00A82299"/>
    <w:rsid w:val="00A9315B"/>
    <w:rsid w:val="00A94A23"/>
    <w:rsid w:val="00AA18FB"/>
    <w:rsid w:val="00AA562A"/>
    <w:rsid w:val="00AB14E5"/>
    <w:rsid w:val="00AD30D6"/>
    <w:rsid w:val="00AE20FB"/>
    <w:rsid w:val="00AE608B"/>
    <w:rsid w:val="00AF0A01"/>
    <w:rsid w:val="00AF33A8"/>
    <w:rsid w:val="00B02CC5"/>
    <w:rsid w:val="00B100E3"/>
    <w:rsid w:val="00B13415"/>
    <w:rsid w:val="00B14EA7"/>
    <w:rsid w:val="00B34890"/>
    <w:rsid w:val="00B35E3C"/>
    <w:rsid w:val="00B372CA"/>
    <w:rsid w:val="00B403CC"/>
    <w:rsid w:val="00B431AB"/>
    <w:rsid w:val="00B61E77"/>
    <w:rsid w:val="00B667E1"/>
    <w:rsid w:val="00B76DB6"/>
    <w:rsid w:val="00B77975"/>
    <w:rsid w:val="00B81490"/>
    <w:rsid w:val="00B82030"/>
    <w:rsid w:val="00BA2C52"/>
    <w:rsid w:val="00BB0CBB"/>
    <w:rsid w:val="00BB288E"/>
    <w:rsid w:val="00BC6EF8"/>
    <w:rsid w:val="00BD6A50"/>
    <w:rsid w:val="00BE1E2D"/>
    <w:rsid w:val="00BE741E"/>
    <w:rsid w:val="00BE75EE"/>
    <w:rsid w:val="00BE7A59"/>
    <w:rsid w:val="00BF1CA9"/>
    <w:rsid w:val="00BF241A"/>
    <w:rsid w:val="00BF524F"/>
    <w:rsid w:val="00BF5AC8"/>
    <w:rsid w:val="00C06235"/>
    <w:rsid w:val="00C10981"/>
    <w:rsid w:val="00C15C46"/>
    <w:rsid w:val="00C2689E"/>
    <w:rsid w:val="00C2770B"/>
    <w:rsid w:val="00C35627"/>
    <w:rsid w:val="00C47066"/>
    <w:rsid w:val="00C66C6F"/>
    <w:rsid w:val="00C977AF"/>
    <w:rsid w:val="00CB6636"/>
    <w:rsid w:val="00CC5CB1"/>
    <w:rsid w:val="00CD1487"/>
    <w:rsid w:val="00CD1B2B"/>
    <w:rsid w:val="00CD43E7"/>
    <w:rsid w:val="00CD557F"/>
    <w:rsid w:val="00CD6A9B"/>
    <w:rsid w:val="00CD6FB7"/>
    <w:rsid w:val="00CF2DE6"/>
    <w:rsid w:val="00CF46CE"/>
    <w:rsid w:val="00D04904"/>
    <w:rsid w:val="00D23B8F"/>
    <w:rsid w:val="00D31B26"/>
    <w:rsid w:val="00D32E60"/>
    <w:rsid w:val="00D4006C"/>
    <w:rsid w:val="00D55832"/>
    <w:rsid w:val="00D57815"/>
    <w:rsid w:val="00D61037"/>
    <w:rsid w:val="00D62BF7"/>
    <w:rsid w:val="00D670EB"/>
    <w:rsid w:val="00D6719F"/>
    <w:rsid w:val="00D75EF2"/>
    <w:rsid w:val="00D77379"/>
    <w:rsid w:val="00D9315C"/>
    <w:rsid w:val="00D96427"/>
    <w:rsid w:val="00DA0AAC"/>
    <w:rsid w:val="00DA1F64"/>
    <w:rsid w:val="00DA7AFE"/>
    <w:rsid w:val="00DB00FC"/>
    <w:rsid w:val="00DC0A30"/>
    <w:rsid w:val="00DC41C7"/>
    <w:rsid w:val="00DD2132"/>
    <w:rsid w:val="00DE1269"/>
    <w:rsid w:val="00DF065E"/>
    <w:rsid w:val="00DF0CFA"/>
    <w:rsid w:val="00DF42C8"/>
    <w:rsid w:val="00DF4E0C"/>
    <w:rsid w:val="00E27E97"/>
    <w:rsid w:val="00E30020"/>
    <w:rsid w:val="00E431AF"/>
    <w:rsid w:val="00E500CF"/>
    <w:rsid w:val="00E504E4"/>
    <w:rsid w:val="00E601A3"/>
    <w:rsid w:val="00E64EB9"/>
    <w:rsid w:val="00E71483"/>
    <w:rsid w:val="00E767A4"/>
    <w:rsid w:val="00E80056"/>
    <w:rsid w:val="00E94D71"/>
    <w:rsid w:val="00E95E17"/>
    <w:rsid w:val="00EA1F03"/>
    <w:rsid w:val="00EA3498"/>
    <w:rsid w:val="00EA56CA"/>
    <w:rsid w:val="00EB1B8C"/>
    <w:rsid w:val="00EC117B"/>
    <w:rsid w:val="00EC6B40"/>
    <w:rsid w:val="00ED1A2F"/>
    <w:rsid w:val="00EE21F5"/>
    <w:rsid w:val="00EE44C0"/>
    <w:rsid w:val="00EF05CF"/>
    <w:rsid w:val="00F02EB4"/>
    <w:rsid w:val="00F12286"/>
    <w:rsid w:val="00F12562"/>
    <w:rsid w:val="00F13ABB"/>
    <w:rsid w:val="00F21CC7"/>
    <w:rsid w:val="00F23267"/>
    <w:rsid w:val="00F321B8"/>
    <w:rsid w:val="00F4092E"/>
    <w:rsid w:val="00F46A52"/>
    <w:rsid w:val="00F556B5"/>
    <w:rsid w:val="00F72F7A"/>
    <w:rsid w:val="00F74EE4"/>
    <w:rsid w:val="00FA5A6A"/>
    <w:rsid w:val="00FB1F68"/>
    <w:rsid w:val="00FB5B8B"/>
    <w:rsid w:val="00FC3931"/>
    <w:rsid w:val="00FD02F9"/>
    <w:rsid w:val="00FD2FC2"/>
    <w:rsid w:val="00FE3AA1"/>
    <w:rsid w:val="00FE3DAD"/>
    <w:rsid w:val="00FE5ED2"/>
    <w:rsid w:val="00FF385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8EB5"/>
  <w15:docId w15:val="{6AAE13F6-70F7-40A9-89BD-91B980B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paragraph" w:styleId="FootnoteText">
    <w:name w:val="footnote text"/>
    <w:basedOn w:val="Normal"/>
    <w:link w:val="FootnoteTextChar"/>
    <w:uiPriority w:val="99"/>
    <w:semiHidden/>
    <w:unhideWhenUsed/>
    <w:rsid w:val="002422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20943-1fa6-44fe-a7e2-a2c0bc725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361955CDAA84585D4D163C7799978" ma:contentTypeVersion="14" ma:contentTypeDescription="Create a new document." ma:contentTypeScope="" ma:versionID="f4f8cd257bdb9bfb7ea21f7615c386ed">
  <xsd:schema xmlns:xsd="http://www.w3.org/2001/XMLSchema" xmlns:xs="http://www.w3.org/2001/XMLSchema" xmlns:p="http://schemas.microsoft.com/office/2006/metadata/properties" xmlns:ns3="18f20943-1fa6-44fe-a7e2-a2c0bc7254e3" targetNamespace="http://schemas.microsoft.com/office/2006/metadata/properties" ma:root="true" ma:fieldsID="bcd4a9211ed8c2d91ca2acd78ce9ad72" ns3:_="">
    <xsd:import namespace="18f20943-1fa6-44fe-a7e2-a2c0bc725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0943-1fa6-44fe-a7e2-a2c0bc72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F546-2B00-4C50-ABA6-95DDF4095B7A}">
  <ds:schemaRefs>
    <ds:schemaRef ds:uri="http://schemas.microsoft.com/office/2006/metadata/properties"/>
    <ds:schemaRef ds:uri="http://schemas.microsoft.com/office/infopath/2007/PartnerControls"/>
    <ds:schemaRef ds:uri="18f20943-1fa6-44fe-a7e2-a2c0bc7254e3"/>
  </ds:schemaRefs>
</ds:datastoreItem>
</file>

<file path=customXml/itemProps2.xml><?xml version="1.0" encoding="utf-8"?>
<ds:datastoreItem xmlns:ds="http://schemas.openxmlformats.org/officeDocument/2006/customXml" ds:itemID="{F6F689C2-EFA4-4D04-BAB1-4446A00E1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F6345-8FD4-4017-B8AE-87ECD081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20943-1fa6-44fe-a7e2-a2c0bc725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0A2F6-3696-417E-9032-086439F1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2361</Words>
  <Characters>13462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Vodička</cp:lastModifiedBy>
  <cp:revision>10</cp:revision>
  <cp:lastPrinted>2023-10-03T10:58:00Z</cp:lastPrinted>
  <dcterms:created xsi:type="dcterms:W3CDTF">2025-10-21T12:13:00Z</dcterms:created>
  <dcterms:modified xsi:type="dcterms:W3CDTF">2025-10-21T14:11:00Z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0x010100EA5361955CDAA84585D4D163C7799978</vt:lpwstr>
  </property>
</Properties>
</file>